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50" w:rsidRPr="000A1239" w:rsidRDefault="000A1239">
      <w:r w:rsidRPr="000A1239">
        <w:t>Námety na žolíky</w:t>
      </w:r>
    </w:p>
    <w:p w:rsidR="000A1239" w:rsidRPr="000A1239" w:rsidRDefault="000A1239"/>
    <w:p w:rsidR="000A1239" w:rsidRPr="000A1239" w:rsidRDefault="000A1239" w:rsidP="000A1239">
      <w:r w:rsidRPr="000A1239">
        <w:t>Detaily so príďte prekonzultovať osobne</w:t>
      </w:r>
    </w:p>
    <w:p w:rsidR="000A1239" w:rsidRPr="000A1239" w:rsidRDefault="000A1239" w:rsidP="000A1239">
      <w:pPr>
        <w:pStyle w:val="ListParagraph"/>
        <w:numPr>
          <w:ilvl w:val="0"/>
          <w:numId w:val="2"/>
        </w:numPr>
        <w:ind w:left="357" w:hanging="357"/>
      </w:pPr>
      <w:r w:rsidRPr="000A1239">
        <w:t>Napíšte pseudohistorickú esej, ako mohlo vyzerať riešenie puzzle: atómové hmotnosti. Poznajúc dnešné tabuľky, vygenerujte si čosi ako „experimentálne dáta o chemických receptúrach“ Potom predstierajte, že ešte nepoznáte ani vzorce ani atómové hmotnosti, analyzujte tie dáta a hľadajte riešenie. V prípade potreby dogenerujte dodatočné recepty.</w:t>
      </w:r>
    </w:p>
    <w:p w:rsidR="000A1239" w:rsidRDefault="00280301" w:rsidP="000A1239">
      <w:pPr>
        <w:pStyle w:val="ListParagraph"/>
        <w:numPr>
          <w:ilvl w:val="0"/>
          <w:numId w:val="2"/>
        </w:numPr>
        <w:ind w:left="357" w:hanging="357"/>
      </w:pPr>
      <w:r>
        <w:t xml:space="preserve">Spracujte </w:t>
      </w:r>
      <w:proofErr w:type="spellStart"/>
      <w:r>
        <w:t>Perrinovu</w:t>
      </w:r>
      <w:proofErr w:type="spellEnd"/>
      <w:r>
        <w:t xml:space="preserve"> </w:t>
      </w:r>
      <w:proofErr w:type="spellStart"/>
      <w:r>
        <w:t>n</w:t>
      </w:r>
      <w:r w:rsidR="000A1239" w:rsidRPr="000A1239">
        <w:t>obelovskú</w:t>
      </w:r>
      <w:proofErr w:type="spellEnd"/>
      <w:r w:rsidR="000A1239" w:rsidRPr="000A1239">
        <w:t xml:space="preserve"> prednášku a napíšte akoby pre dobrých stredoškolákov niekoľko metód ak sa určovala alebo „by dala určiť“</w:t>
      </w:r>
      <w:r>
        <w:t xml:space="preserve"> </w:t>
      </w:r>
      <w:proofErr w:type="spellStart"/>
      <w:r>
        <w:t>Avog</w:t>
      </w:r>
      <w:r w:rsidR="000A1239" w:rsidRPr="000A1239">
        <w:t>adrova</w:t>
      </w:r>
      <w:proofErr w:type="spellEnd"/>
      <w:r w:rsidR="000A1239" w:rsidRPr="000A1239">
        <w:t xml:space="preserve"> konštanta.</w:t>
      </w:r>
    </w:p>
    <w:p w:rsidR="000709D3" w:rsidRPr="000A1239" w:rsidRDefault="000709D3" w:rsidP="000A1239">
      <w:pPr>
        <w:pStyle w:val="ListParagraph"/>
        <w:numPr>
          <w:ilvl w:val="0"/>
          <w:numId w:val="2"/>
        </w:numPr>
        <w:ind w:left="357" w:hanging="357"/>
      </w:pPr>
      <w:r>
        <w:t xml:space="preserve">Prediskutujte úlohu: Na papieri je nakreslená kružnica. Hodím na </w:t>
      </w:r>
      <w:proofErr w:type="spellStart"/>
      <w:r>
        <w:t>papiewr</w:t>
      </w:r>
      <w:proofErr w:type="spellEnd"/>
      <w:r>
        <w:t xml:space="preserve"> dlhú špagetu, takže určite pretne kružnicu v dvoch bodoch</w:t>
      </w:r>
      <w:r w:rsidR="00EE4189">
        <w:t>. Nájdite hustotu pravdepodobnosti pre náhodnú premennú dĺžka tetivy. Ukážte, že úloha je zle zadaná, že predpoklad o „rovnomernej náhodnosti“ sa nedá zmysluplne realizovať, lebo existujú prinajmenej dve (</w:t>
      </w:r>
      <w:proofErr w:type="spellStart"/>
      <w:r w:rsidR="00EE4189">
        <w:t>plauzibilne</w:t>
      </w:r>
      <w:proofErr w:type="spellEnd"/>
      <w:r w:rsidR="00EE4189">
        <w:t xml:space="preserve"> vyzerajúce) realizácie ktoré vedú k rôznym výsledkom.</w:t>
      </w:r>
    </w:p>
    <w:p w:rsidR="000A1239" w:rsidRDefault="000A1239" w:rsidP="000A1239">
      <w:pPr>
        <w:pStyle w:val="ListParagraph"/>
        <w:numPr>
          <w:ilvl w:val="0"/>
          <w:numId w:val="2"/>
        </w:numPr>
        <w:ind w:left="357" w:hanging="357"/>
      </w:pPr>
      <w:r w:rsidRPr="000A1239">
        <w:t>Experimentujte s </w:t>
      </w:r>
      <w:proofErr w:type="spellStart"/>
      <w:r w:rsidRPr="000A1239">
        <w:t>Gaussovým</w:t>
      </w:r>
      <w:proofErr w:type="spellEnd"/>
      <w:r w:rsidRPr="000A1239">
        <w:t xml:space="preserve"> rozdelením, Vygenerujte metódou Monte Carlo nejaké normálne rozdelené hodnoty a určite „experimentálne: aká je pravdepodobnosť pozorovať veľké odchýlky na úrovni 5 sigma</w:t>
      </w:r>
      <w:r>
        <w:t>. Určite aj „experimentálnu chybu“ takto určenej pravdepodobnosti.</w:t>
      </w:r>
    </w:p>
    <w:p w:rsidR="000A1239" w:rsidRDefault="000A1239" w:rsidP="000A1239">
      <w:pPr>
        <w:pStyle w:val="ListParagraph"/>
        <w:numPr>
          <w:ilvl w:val="0"/>
          <w:numId w:val="2"/>
        </w:numPr>
        <w:ind w:left="357" w:hanging="357"/>
      </w:pPr>
      <w:r>
        <w:t>Experimentálne vyšetrite úlohu „opitý námorník“ a experimentálne overte, že platia vzťahy, ktoré sme teoreticky odvodili.</w:t>
      </w:r>
    </w:p>
    <w:p w:rsidR="000709D3" w:rsidRDefault="000709D3" w:rsidP="000A1239">
      <w:pPr>
        <w:pStyle w:val="ListParagraph"/>
        <w:numPr>
          <w:ilvl w:val="0"/>
          <w:numId w:val="2"/>
        </w:numPr>
        <w:ind w:left="357" w:hanging="357"/>
      </w:pPr>
      <w:r>
        <w:t xml:space="preserve">Vygenerujte veľa krokov pre veľa opitých námorníkov, nakreslite </w:t>
      </w:r>
      <w:proofErr w:type="spellStart"/>
      <w:r>
        <w:t>histogram</w:t>
      </w:r>
      <w:proofErr w:type="spellEnd"/>
      <w:r>
        <w:t xml:space="preserve"> vzdialenosti od centra, preložte </w:t>
      </w:r>
      <w:proofErr w:type="spellStart"/>
      <w:r>
        <w:t>histogramom</w:t>
      </w:r>
      <w:proofErr w:type="spellEnd"/>
      <w:r>
        <w:t xml:space="preserve"> optimálne </w:t>
      </w:r>
      <w:proofErr w:type="spellStart"/>
      <w:r>
        <w:t>Gaussovo</w:t>
      </w:r>
      <w:proofErr w:type="spellEnd"/>
      <w:r>
        <w:t xml:space="preserve"> rozdelenie a porovnajte nájdenú šírku rozdelenia s teóriou. Inšpirujte sa úlohou o obezite v Počítačovom praktiku I, na webe davinci.fmph.uniba.sk</w:t>
      </w:r>
      <w:r>
        <w:rPr>
          <w:lang w:val="en-US"/>
        </w:rPr>
        <w:t>\~cerny1</w:t>
      </w:r>
    </w:p>
    <w:p w:rsidR="000A1239" w:rsidRDefault="00280301" w:rsidP="000A1239">
      <w:pPr>
        <w:pStyle w:val="ListParagraph"/>
        <w:numPr>
          <w:ilvl w:val="0"/>
          <w:numId w:val="2"/>
        </w:numPr>
        <w:ind w:left="357" w:hanging="357"/>
      </w:pPr>
      <w:r>
        <w:t>Generujte v jednorozmernom svete častice s </w:t>
      </w:r>
      <w:proofErr w:type="spellStart"/>
      <w:r>
        <w:t>Maxwellovskými</w:t>
      </w:r>
      <w:proofErr w:type="spellEnd"/>
      <w:r>
        <w:t xml:space="preserve"> rýchlosťami ako dopadajú na stenu a experimentálne určte strednú silu, ktorá pôsobí na stenu a porovnajte s nejakou teóriou.</w:t>
      </w:r>
    </w:p>
    <w:p w:rsidR="00280301" w:rsidRPr="00280301" w:rsidRDefault="00280301" w:rsidP="000A1239">
      <w:pPr>
        <w:pStyle w:val="ListParagraph"/>
        <w:numPr>
          <w:ilvl w:val="0"/>
          <w:numId w:val="2"/>
        </w:numPr>
        <w:ind w:left="357" w:hanging="357"/>
      </w:pPr>
      <w:r>
        <w:t xml:space="preserve">Numericky vypočítajte integrál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δQ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nary>
      </m:oMath>
      <w:r>
        <w:rPr>
          <w:rFonts w:eastAsiaTheme="minorEastAsia"/>
        </w:rPr>
        <w:t xml:space="preserve">  po nejakej kružnici na PV diagrame ideálneho plynu a ukážte, že je približne v rámci presnosti nulový.</w:t>
      </w:r>
    </w:p>
    <w:p w:rsidR="00280301" w:rsidRPr="00280301" w:rsidRDefault="00280301" w:rsidP="000A1239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 xml:space="preserve">Dokážte podľa Ilkoviča že 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δQ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nary>
      </m:oMath>
      <w:r>
        <w:rPr>
          <w:rFonts w:eastAsiaTheme="minorEastAsia"/>
        </w:rPr>
        <w:t xml:space="preserve"> je nulový pozdĺž ľubovoľnej uzavretej krivky</w:t>
      </w:r>
    </w:p>
    <w:p w:rsidR="00280301" w:rsidRPr="00280301" w:rsidRDefault="00280301" w:rsidP="000A1239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 xml:space="preserve">Skúste overiť numericky, pre aké hodnoty ε už hodnota funkcie </w:t>
      </w:r>
      <m:oMath>
        <m:r>
          <w:rPr>
            <w:rFonts w:ascii="Cambria Math" w:eastAsiaTheme="minorEastAsia" w:hAnsi="Cambria Math"/>
          </w:rPr>
          <m:t>φ(ε)</m:t>
        </m:r>
      </m:oMath>
      <w:r>
        <w:rPr>
          <w:rFonts w:eastAsiaTheme="minorEastAsia"/>
        </w:rPr>
        <w:t xml:space="preserve"> vypočítaná teoreticky dosť dobre sedí z numerickou hodnotou.</w:t>
      </w:r>
    </w:p>
    <w:p w:rsidR="00280301" w:rsidRPr="00396769" w:rsidRDefault="00396769" w:rsidP="000A1239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>V pivničke o objeme 8 m</w:t>
      </w:r>
      <w:r>
        <w:rPr>
          <w:rFonts w:eastAsiaTheme="minorEastAsia"/>
          <w:lang w:val="en-US"/>
        </w:rPr>
        <w:softHyphen/>
      </w:r>
      <w:r>
        <w:rPr>
          <w:rFonts w:eastAsiaTheme="minorEastAsia"/>
          <w:lang w:val="en-US"/>
        </w:rPr>
        <w:softHyphen/>
      </w:r>
      <w:r>
        <w:rPr>
          <w:rFonts w:eastAsiaTheme="minorEastAsia"/>
          <w:vertAlign w:val="superscript"/>
          <w:lang w:val="en-US"/>
        </w:rPr>
        <w:t>3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je dusík, kyslík a kysličník uhličitý v pomere 6:2:1. Numericky vypočítajte a nakreslite koncentrácie všetkých plynov v závislosti na výške.</w:t>
      </w:r>
    </w:p>
    <w:p w:rsidR="00396769" w:rsidRPr="00396769" w:rsidRDefault="00396769" w:rsidP="000A1239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>Poobzerajte sa po webe a napíšte niečo o tom, aká je pravdepodobnosť, že dvaja opití námorníci, ktorí vyrazia naraz z krčmy a robia rovnako</w:t>
      </w:r>
      <w:r w:rsidR="00ED31A2">
        <w:rPr>
          <w:rFonts w:eastAsiaTheme="minorEastAsia"/>
        </w:rPr>
        <w:t xml:space="preserve"> </w:t>
      </w:r>
      <w:r>
        <w:rPr>
          <w:rFonts w:eastAsiaTheme="minorEastAsia"/>
        </w:rPr>
        <w:t>veľké kroky náhodného smeru sa niekde stretnú v jednorozmernom svete, v dvojrozmernom svete a v trojrozmernom svete.</w:t>
      </w:r>
    </w:p>
    <w:p w:rsidR="00396769" w:rsidRPr="00ED31A2" w:rsidRDefault="00396769" w:rsidP="00277D5D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>Prezrite si reálne obchodné ponuky a urobte prehľad o tom, aké sú dosahované účinnosti komerčných tepelných čerpadiel a ako vyzerajú možné inštalácie.</w:t>
      </w:r>
    </w:p>
    <w:p w:rsidR="00ED31A2" w:rsidRPr="00757216" w:rsidRDefault="00ED31A2" w:rsidP="00277D5D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>Pri odvodení kanonického rozdelenia sme rozvíjali entropiu rezervoára do prvého rádu. Ukážte, že (v prípade že rezervoárom je ideálny plyn) nemá zmysel robiť vyššie priblíženie a rozvíjať do vyšších rádov.</w:t>
      </w:r>
    </w:p>
    <w:p w:rsidR="00757216" w:rsidRPr="00757216" w:rsidRDefault="00757216" w:rsidP="00277D5D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>Dokážte, že pre ideálny plyn (klasický) je oprávnený predpoklad o dominantnosti jediného člena vo výraze pre logaritmus štatistickej sumy</w:t>
      </w:r>
    </w:p>
    <w:p w:rsidR="00757216" w:rsidRPr="00757216" w:rsidRDefault="00757216" w:rsidP="00277D5D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lastRenderedPageBreak/>
        <w:t>Na prednáške sme diskutovali ako urobiť chemicko-</w:t>
      </w:r>
      <w:proofErr w:type="spellStart"/>
      <w:r>
        <w:rPr>
          <w:rFonts w:eastAsiaTheme="minorEastAsia"/>
        </w:rPr>
        <w:t>potenciálo</w:t>
      </w:r>
      <w:proofErr w:type="spellEnd"/>
      <w:r>
        <w:rPr>
          <w:rFonts w:eastAsiaTheme="minorEastAsia"/>
        </w:rPr>
        <w:t>-meter pre vodíky. Prediskutujte ako by mohol fungovať  prístroj pre meranie chemického potenciálu dusíka pre zmes plynov vodík plus dusík.</w:t>
      </w:r>
    </w:p>
    <w:p w:rsidR="00757216" w:rsidRPr="00757216" w:rsidRDefault="00757216" w:rsidP="00277D5D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 xml:space="preserve">Vyjadrite </w:t>
      </w:r>
      <w:proofErr w:type="spellStart"/>
      <w:r>
        <w:rPr>
          <w:rFonts w:eastAsiaTheme="minorEastAsia"/>
        </w:rPr>
        <w:t>Sackur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Tetrode</w:t>
      </w:r>
      <w:proofErr w:type="spellEnd"/>
      <w:r>
        <w:rPr>
          <w:rFonts w:eastAsiaTheme="minorEastAsia"/>
        </w:rPr>
        <w:t xml:space="preserve"> vzorec z toho, čo sme robili na prednáške. Potom odvoďte ten vzorec nie v kvantovej štatistike ale v klasickej štatistike. Na to treba zvoliť mieru objemu vo fázovom klasickom priestore, je to diskutované v učebnom texte pre prvý ročník magisterského štúdia teoretikov. </w:t>
      </w:r>
      <w:proofErr w:type="spellStart"/>
      <w:r>
        <w:rPr>
          <w:rFonts w:eastAsiaTheme="minorEastAsia"/>
        </w:rPr>
        <w:t>Potm</w:t>
      </w:r>
      <w:proofErr w:type="spellEnd"/>
      <w:r>
        <w:rPr>
          <w:rFonts w:eastAsiaTheme="minorEastAsia"/>
        </w:rPr>
        <w:t xml:space="preserve"> odvoďte to isté ale bez použitia </w:t>
      </w:r>
      <w:proofErr w:type="spellStart"/>
      <w:r>
        <w:rPr>
          <w:rFonts w:eastAsiaTheme="minorEastAsia"/>
        </w:rPr>
        <w:t>Gibbsovho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faktoriálu</w:t>
      </w:r>
      <w:proofErr w:type="spellEnd"/>
      <w:r>
        <w:rPr>
          <w:rFonts w:eastAsiaTheme="minorEastAsia"/>
        </w:rPr>
        <w:t xml:space="preserve">. Prediskutujte, či sa dá experimentálne rozhodnúť, ktorá alternatíva vzorca zodpovedá lepšie dátam, či tá bez </w:t>
      </w:r>
      <w:proofErr w:type="spellStart"/>
      <w:r>
        <w:rPr>
          <w:rFonts w:eastAsiaTheme="minorEastAsia"/>
        </w:rPr>
        <w:t>faktoriálu</w:t>
      </w:r>
      <w:proofErr w:type="spellEnd"/>
      <w:r>
        <w:rPr>
          <w:rFonts w:eastAsiaTheme="minorEastAsia"/>
        </w:rPr>
        <w:t xml:space="preserve"> alebo s </w:t>
      </w:r>
      <w:proofErr w:type="spellStart"/>
      <w:r>
        <w:rPr>
          <w:rFonts w:eastAsiaTheme="minorEastAsia"/>
        </w:rPr>
        <w:t>faktoriálom</w:t>
      </w:r>
      <w:proofErr w:type="spellEnd"/>
      <w:r>
        <w:rPr>
          <w:rFonts w:eastAsiaTheme="minorEastAsia"/>
        </w:rPr>
        <w:t>.</w:t>
      </w:r>
    </w:p>
    <w:p w:rsidR="00757216" w:rsidRPr="00757216" w:rsidRDefault="00757216" w:rsidP="00277D5D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>Prediskutujte, či roztápanie ľadu pod korčuľou súvisí s </w:t>
      </w:r>
      <w:proofErr w:type="spellStart"/>
      <w:r>
        <w:rPr>
          <w:rFonts w:eastAsiaTheme="minorEastAsia"/>
        </w:rPr>
        <w:t>Clausius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Clapeyronovou</w:t>
      </w:r>
      <w:proofErr w:type="spellEnd"/>
      <w:r>
        <w:rPr>
          <w:rFonts w:eastAsiaTheme="minorEastAsia"/>
        </w:rPr>
        <w:t xml:space="preserve"> rovnicou.</w:t>
      </w:r>
    </w:p>
    <w:p w:rsidR="00757216" w:rsidRPr="00757216" w:rsidRDefault="00757216" w:rsidP="00277D5D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 xml:space="preserve">Inšpirujte sa na webe a prediskutujte ako </w:t>
      </w:r>
      <w:proofErr w:type="spellStart"/>
      <w:r>
        <w:rPr>
          <w:rFonts w:eastAsiaTheme="minorEastAsia"/>
        </w:rPr>
        <w:t>Loschmidt</w:t>
      </w:r>
      <w:proofErr w:type="spellEnd"/>
      <w:r>
        <w:rPr>
          <w:rFonts w:eastAsiaTheme="minorEastAsia"/>
        </w:rPr>
        <w:t xml:space="preserve"> určil </w:t>
      </w:r>
      <w:proofErr w:type="spellStart"/>
      <w:r>
        <w:rPr>
          <w:rFonts w:eastAsiaTheme="minorEastAsia"/>
        </w:rPr>
        <w:t>Avogadrovo</w:t>
      </w:r>
      <w:proofErr w:type="spellEnd"/>
      <w:r>
        <w:rPr>
          <w:rFonts w:eastAsiaTheme="minorEastAsia"/>
        </w:rPr>
        <w:t xml:space="preserve"> číslo pomocou údajov o viskozite plynov.</w:t>
      </w:r>
    </w:p>
    <w:p w:rsidR="000709D3" w:rsidRPr="000A1239" w:rsidRDefault="000709D3" w:rsidP="00EE4189">
      <w:pPr>
        <w:pStyle w:val="ListParagraph"/>
        <w:numPr>
          <w:ilvl w:val="0"/>
          <w:numId w:val="2"/>
        </w:numPr>
        <w:ind w:left="357" w:hanging="357"/>
      </w:pPr>
      <w:r>
        <w:rPr>
          <w:rFonts w:eastAsiaTheme="minorEastAsia"/>
        </w:rPr>
        <w:t>Prediskutujte veľkosť strednej voľnej dráhy molekúl vzduchu a odhadnite aká musí byť minimálna kvalita vákua v termoske, aby pôsobila</w:t>
      </w:r>
      <w:r w:rsidR="00EE4189">
        <w:rPr>
          <w:rFonts w:eastAsiaTheme="minorEastAsia"/>
        </w:rPr>
        <w:t xml:space="preserve"> izolačne.</w:t>
      </w:r>
      <w:bookmarkStart w:id="0" w:name="_GoBack"/>
      <w:bookmarkEnd w:id="0"/>
    </w:p>
    <w:sectPr w:rsidR="000709D3" w:rsidRPr="000A12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E7116"/>
    <w:multiLevelType w:val="hybridMultilevel"/>
    <w:tmpl w:val="451493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375D8"/>
    <w:multiLevelType w:val="hybridMultilevel"/>
    <w:tmpl w:val="4268F0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39"/>
    <w:rsid w:val="000709D3"/>
    <w:rsid w:val="000A1239"/>
    <w:rsid w:val="00277D5D"/>
    <w:rsid w:val="00280301"/>
    <w:rsid w:val="00396769"/>
    <w:rsid w:val="00757216"/>
    <w:rsid w:val="00880F50"/>
    <w:rsid w:val="00ED31A2"/>
    <w:rsid w:val="00E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E9009-45A3-4A65-A926-2679B802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2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03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cp:keywords/>
  <dc:description/>
  <cp:lastModifiedBy>Vladimir Cerny</cp:lastModifiedBy>
  <cp:revision>3</cp:revision>
  <dcterms:created xsi:type="dcterms:W3CDTF">2013-11-06T12:34:00Z</dcterms:created>
  <dcterms:modified xsi:type="dcterms:W3CDTF">2013-11-27T09:06:00Z</dcterms:modified>
</cp:coreProperties>
</file>