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CDDE70" w14:textId="77777777" w:rsidR="00972230" w:rsidRDefault="00972230" w:rsidP="00972230">
      <w:pPr>
        <w:pStyle w:val="Nadpis1"/>
        <w:jc w:val="center"/>
        <w:rPr>
          <w:color w:val="auto"/>
        </w:rPr>
      </w:pPr>
      <w:r w:rsidRPr="00142FDA">
        <w:rPr>
          <w:color w:val="auto"/>
        </w:rPr>
        <w:t xml:space="preserve">Matematické modelovanie a počítačová animácia fyzikálnych procesov </w:t>
      </w:r>
      <w:r>
        <w:rPr>
          <w:color w:val="auto"/>
        </w:rPr>
        <w:t>Štátnicová otázka S5 – Dynamika tuhých telies, definícia problému, rovnice pohybu (4 ODE), rýchlosť, zrýchlenie, uhlová rýchlosť a uhlové zrýchlenie, matica hybnosti (matica inercie)</w:t>
      </w:r>
    </w:p>
    <w:p w14:paraId="34DB363F" w14:textId="77777777" w:rsidR="00972230" w:rsidRDefault="00972230" w:rsidP="00972230"/>
    <w:p w14:paraId="58BCD445" w14:textId="77777777" w:rsidR="00972230" w:rsidRDefault="00972230" w:rsidP="00972230">
      <w:pPr>
        <w:pStyle w:val="Nadpis1"/>
        <w:jc w:val="center"/>
        <w:rPr>
          <w:color w:val="auto"/>
          <w:sz w:val="28"/>
          <w:szCs w:val="28"/>
        </w:rPr>
      </w:pPr>
      <w:r w:rsidRPr="00142FDA">
        <w:rPr>
          <w:color w:val="auto"/>
          <w:sz w:val="28"/>
          <w:szCs w:val="28"/>
        </w:rPr>
        <w:t>Filip Pavlove a Jozef Kubík</w:t>
      </w:r>
    </w:p>
    <w:p w14:paraId="5F283C8C" w14:textId="77777777" w:rsidR="00972230" w:rsidRDefault="00972230" w:rsidP="00972230">
      <w:pPr>
        <w:pStyle w:val="Nadpis1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30. decembra 2019</w:t>
      </w:r>
    </w:p>
    <w:p w14:paraId="25A7ACC4" w14:textId="77777777" w:rsidR="00C75D13" w:rsidRDefault="00C75D13" w:rsidP="00C75D13"/>
    <w:p w14:paraId="2C9B8FE1" w14:textId="77777777" w:rsidR="00C75D13" w:rsidRDefault="003A3875" w:rsidP="00C75D13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Tuhé telesá</w:t>
      </w:r>
    </w:p>
    <w:p w14:paraId="66EB78D0" w14:textId="77777777" w:rsidR="003720E2" w:rsidRDefault="003720E2" w:rsidP="00C75D13">
      <w:pPr>
        <w:pStyle w:val="Odsekzoznamu"/>
      </w:pPr>
      <w:r>
        <w:t xml:space="preserve">Tuhé teleso je typ telesa, ktorého tvar sa </w:t>
      </w:r>
      <w:r w:rsidR="00A05ECB">
        <w:t>počas behu simulácie nijako</w:t>
      </w:r>
      <w:r>
        <w:t xml:space="preserve"> nezdeformuje. Vonkajšie sily nemajú žiaden vplyv na jeho tvar</w:t>
      </w:r>
      <w:r w:rsidR="003A3875">
        <w:t xml:space="preserve"> (na rozdiel od vplyvu na tvar časticového systému)</w:t>
      </w:r>
      <w:r>
        <w:t xml:space="preserve">, čo znamená, že ľubovoľné dva body telesa si zachovávajú rovnakú vzdialenosť. </w:t>
      </w:r>
      <w:r w:rsidR="003A3875">
        <w:t>Kvôli</w:t>
      </w:r>
      <w:r>
        <w:t xml:space="preserve"> tomu je celkový pohyb takéhoto telesa zložený z lineárneho pohybu ťažiska telesa a rotácie telesa okolo neho.</w:t>
      </w:r>
    </w:p>
    <w:p w14:paraId="7286A7BD" w14:textId="77777777" w:rsidR="003720E2" w:rsidRDefault="003720E2" w:rsidP="00C75D13">
      <w:pPr>
        <w:pStyle w:val="Odsekzoznamu"/>
      </w:pPr>
    </w:p>
    <w:p w14:paraId="32DDF83E" w14:textId="77777777" w:rsidR="00A05ECB" w:rsidRDefault="00A05ECB" w:rsidP="00C75D13">
      <w:pPr>
        <w:pStyle w:val="Odsekzoznamu"/>
      </w:pPr>
      <w:r>
        <w:t>Atribúty tuhého telesa môžeme zhrnúť do nasledovnej tabuľky, pričom ich rozdelíme na kinetické (nezávislé na hmotnosti, geometrické) a dynamické (závislé od hmotnosti, fyzikálne):</w:t>
      </w:r>
    </w:p>
    <w:p w14:paraId="088942A9" w14:textId="77777777" w:rsidR="00A05ECB" w:rsidRDefault="00A05ECB" w:rsidP="00C75D13">
      <w:pPr>
        <w:pStyle w:val="Odsekzoznamu"/>
      </w:pPr>
    </w:p>
    <w:tbl>
      <w:tblPr>
        <w:tblStyle w:val="Tabukasmriekou1svetlzvraznenie4"/>
        <w:tblW w:w="8342" w:type="dxa"/>
        <w:tblInd w:w="726" w:type="dxa"/>
        <w:tblBorders>
          <w:top w:val="single" w:sz="12" w:space="0" w:color="FFC000" w:themeColor="accent4"/>
          <w:left w:val="single" w:sz="12" w:space="0" w:color="FFC000" w:themeColor="accent4"/>
          <w:bottom w:val="single" w:sz="12" w:space="0" w:color="FFC000" w:themeColor="accent4"/>
          <w:right w:val="single" w:sz="12" w:space="0" w:color="FFC000" w:themeColor="accent4"/>
          <w:insideH w:val="single" w:sz="12" w:space="0" w:color="FFC000" w:themeColor="accent4"/>
          <w:insideV w:val="single" w:sz="12" w:space="0" w:color="FFC000" w:themeColor="accent4"/>
        </w:tblBorders>
        <w:tblLook w:val="0400" w:firstRow="0" w:lastRow="0" w:firstColumn="0" w:lastColumn="0" w:noHBand="0" w:noVBand="1"/>
      </w:tblPr>
      <w:tblGrid>
        <w:gridCol w:w="2084"/>
        <w:gridCol w:w="2085"/>
        <w:gridCol w:w="2086"/>
        <w:gridCol w:w="2087"/>
      </w:tblGrid>
      <w:tr w:rsidR="006961F3" w14:paraId="69B56272" w14:textId="77777777" w:rsidTr="006961F3">
        <w:tc>
          <w:tcPr>
            <w:tcW w:w="4169" w:type="dxa"/>
            <w:gridSpan w:val="2"/>
            <w:shd w:val="clear" w:color="auto" w:fill="FFE599" w:themeFill="accent4" w:themeFillTint="66"/>
          </w:tcPr>
          <w:p w14:paraId="14CF0299" w14:textId="77777777" w:rsidR="006961F3" w:rsidRDefault="006961F3" w:rsidP="003635EA">
            <w:pPr>
              <w:pStyle w:val="Odsekzoznamu"/>
              <w:ind w:left="0"/>
              <w:jc w:val="center"/>
            </w:pPr>
            <w:r>
              <w:t>Kinetické vlastnosti</w:t>
            </w:r>
          </w:p>
        </w:tc>
        <w:tc>
          <w:tcPr>
            <w:tcW w:w="4173" w:type="dxa"/>
            <w:gridSpan w:val="2"/>
            <w:shd w:val="clear" w:color="auto" w:fill="FFE599" w:themeFill="accent4" w:themeFillTint="66"/>
          </w:tcPr>
          <w:p w14:paraId="64A359B5" w14:textId="77777777" w:rsidR="006961F3" w:rsidRDefault="006961F3" w:rsidP="003635EA">
            <w:pPr>
              <w:pStyle w:val="Odsekzoznamu"/>
              <w:ind w:left="0"/>
              <w:jc w:val="center"/>
            </w:pPr>
            <w:r>
              <w:t>Dynamické vlastnosti</w:t>
            </w:r>
          </w:p>
        </w:tc>
      </w:tr>
      <w:tr w:rsidR="00A05ECB" w14:paraId="5D658A73" w14:textId="77777777" w:rsidTr="009F3B3D">
        <w:tc>
          <w:tcPr>
            <w:tcW w:w="4169" w:type="dxa"/>
            <w:gridSpan w:val="2"/>
            <w:tcBorders>
              <w:bottom w:val="single" w:sz="12" w:space="0" w:color="FFC000" w:themeColor="accent4"/>
            </w:tcBorders>
            <w:shd w:val="clear" w:color="auto" w:fill="FFE599" w:themeFill="accent4" w:themeFillTint="66"/>
          </w:tcPr>
          <w:p w14:paraId="6E8EAC9E" w14:textId="77777777" w:rsidR="00A05ECB" w:rsidRDefault="00A05ECB" w:rsidP="003635EA">
            <w:pPr>
              <w:pStyle w:val="Odsekzoznamu"/>
              <w:ind w:left="0"/>
              <w:jc w:val="center"/>
            </w:pPr>
            <w:r>
              <w:t>Poloha</w:t>
            </w:r>
          </w:p>
        </w:tc>
        <w:tc>
          <w:tcPr>
            <w:tcW w:w="4173" w:type="dxa"/>
            <w:gridSpan w:val="2"/>
            <w:tcBorders>
              <w:bottom w:val="single" w:sz="12" w:space="0" w:color="FFC000" w:themeColor="accent4"/>
            </w:tcBorders>
            <w:shd w:val="clear" w:color="auto" w:fill="FFE599" w:themeFill="accent4" w:themeFillTint="66"/>
          </w:tcPr>
          <w:p w14:paraId="7281173E" w14:textId="77777777" w:rsidR="00A05ECB" w:rsidRDefault="00A05ECB" w:rsidP="003635EA">
            <w:pPr>
              <w:pStyle w:val="Odsekzoznamu"/>
              <w:ind w:left="0"/>
              <w:jc w:val="center"/>
            </w:pPr>
            <w:r>
              <w:t>Rozloženie hmotnosti</w:t>
            </w:r>
          </w:p>
        </w:tc>
      </w:tr>
      <w:tr w:rsidR="00472D39" w14:paraId="6DD0AF9F" w14:textId="77777777" w:rsidTr="009F3B3D">
        <w:tc>
          <w:tcPr>
            <w:tcW w:w="2084" w:type="dxa"/>
            <w:tcBorders>
              <w:bottom w:val="nil"/>
              <w:right w:val="nil"/>
            </w:tcBorders>
            <w:shd w:val="clear" w:color="auto" w:fill="FFF2CC" w:themeFill="accent4" w:themeFillTint="33"/>
          </w:tcPr>
          <w:p w14:paraId="1B7D5165" w14:textId="77777777" w:rsidR="00472D39" w:rsidRDefault="00472D39" w:rsidP="003635EA">
            <w:pPr>
              <w:pStyle w:val="Odsekzoznamu"/>
              <w:ind w:left="0"/>
            </w:pPr>
            <w:r>
              <w:t>Pozícia</w:t>
            </w:r>
          </w:p>
        </w:tc>
        <w:tc>
          <w:tcPr>
            <w:tcW w:w="2085" w:type="dxa"/>
            <w:tcBorders>
              <w:left w:val="nil"/>
              <w:bottom w:val="nil"/>
            </w:tcBorders>
          </w:tcPr>
          <w:p w14:paraId="31A84D95" w14:textId="77777777" w:rsidR="00472D39" w:rsidRDefault="00472D39" w:rsidP="003635EA">
            <w:pPr>
              <w:pStyle w:val="Odsekzoznamu"/>
              <w:ind w:left="0"/>
            </w:pPr>
            <m:oMathPara>
              <m:oMath>
                <m:r>
                  <w:rPr>
                    <w:rFonts w:ascii="Cambria Math" w:hAnsi="Cambria Math"/>
                  </w:rPr>
                  <m:t>c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</w:rPr>
                  <m:t xml:space="preserve">∈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3x1</m:t>
                    </m:r>
                  </m:sup>
                </m:sSup>
              </m:oMath>
            </m:oMathPara>
          </w:p>
        </w:tc>
        <w:tc>
          <w:tcPr>
            <w:tcW w:w="2086" w:type="dxa"/>
            <w:tcBorders>
              <w:bottom w:val="nil"/>
              <w:right w:val="nil"/>
            </w:tcBorders>
            <w:shd w:val="clear" w:color="auto" w:fill="FFF2CC" w:themeFill="accent4" w:themeFillTint="33"/>
          </w:tcPr>
          <w:p w14:paraId="20B52852" w14:textId="77777777" w:rsidR="00472D39" w:rsidRDefault="00472D39" w:rsidP="003635EA">
            <w:pPr>
              <w:pStyle w:val="Odsekzoznamu"/>
              <w:ind w:left="0"/>
            </w:pPr>
            <w:r>
              <w:t>Hmotnosť</w:t>
            </w:r>
          </w:p>
        </w:tc>
        <w:tc>
          <w:tcPr>
            <w:tcW w:w="2087" w:type="dxa"/>
            <w:tcBorders>
              <w:left w:val="nil"/>
              <w:bottom w:val="nil"/>
            </w:tcBorders>
          </w:tcPr>
          <w:p w14:paraId="60D88770" w14:textId="77777777" w:rsidR="00472D39" w:rsidRDefault="00472D39" w:rsidP="003635EA">
            <w:pPr>
              <w:pStyle w:val="Odsekzoznamu"/>
              <w:ind w:left="0"/>
            </w:pPr>
            <m:oMathPara>
              <m:oMath>
                <m:r>
                  <w:rPr>
                    <w:rFonts w:ascii="Cambria Math" w:hAnsi="Cambria Math"/>
                  </w:rPr>
                  <m:t>M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</w:rPr>
                  <m:t xml:space="preserve">∈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1x1</m:t>
                    </m:r>
                  </m:sup>
                </m:sSup>
              </m:oMath>
            </m:oMathPara>
          </w:p>
        </w:tc>
      </w:tr>
      <w:tr w:rsidR="00472D39" w14:paraId="5FCC1AA9" w14:textId="77777777" w:rsidTr="009F3B3D">
        <w:tc>
          <w:tcPr>
            <w:tcW w:w="2084" w:type="dxa"/>
            <w:tcBorders>
              <w:top w:val="nil"/>
              <w:right w:val="nil"/>
            </w:tcBorders>
            <w:shd w:val="clear" w:color="auto" w:fill="FFF2CC" w:themeFill="accent4" w:themeFillTint="33"/>
          </w:tcPr>
          <w:p w14:paraId="79EE6217" w14:textId="77777777" w:rsidR="00472D39" w:rsidRDefault="00472D39" w:rsidP="003635EA">
            <w:pPr>
              <w:pStyle w:val="Odsekzoznamu"/>
              <w:ind w:left="0"/>
            </w:pPr>
            <w:r>
              <w:t>Orientácia</w:t>
            </w:r>
          </w:p>
        </w:tc>
        <w:tc>
          <w:tcPr>
            <w:tcW w:w="2085" w:type="dxa"/>
            <w:tcBorders>
              <w:top w:val="nil"/>
              <w:left w:val="nil"/>
            </w:tcBorders>
          </w:tcPr>
          <w:p w14:paraId="49360BF5" w14:textId="77777777" w:rsidR="00472D39" w:rsidRDefault="00472D39" w:rsidP="003635EA">
            <w:pPr>
              <w:pStyle w:val="Odsekzoznamu"/>
              <w:ind w:left="0"/>
            </w:pPr>
            <m:oMathPara>
              <m:oMath>
                <m:r>
                  <w:rPr>
                    <w:rFonts w:ascii="Cambria Math" w:hAnsi="Cambria Math"/>
                  </w:rPr>
                  <m:t>q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</w:rPr>
                  <m:t xml:space="preserve">∈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4x1</m:t>
                    </m:r>
                  </m:sup>
                </m:sSup>
              </m:oMath>
            </m:oMathPara>
          </w:p>
        </w:tc>
        <w:tc>
          <w:tcPr>
            <w:tcW w:w="2086" w:type="dxa"/>
            <w:tcBorders>
              <w:top w:val="nil"/>
              <w:right w:val="nil"/>
            </w:tcBorders>
            <w:shd w:val="clear" w:color="auto" w:fill="FFF2CC" w:themeFill="accent4" w:themeFillTint="33"/>
          </w:tcPr>
          <w:p w14:paraId="39759CBB" w14:textId="77777777" w:rsidR="00472D39" w:rsidRDefault="00472D39" w:rsidP="003635EA">
            <w:pPr>
              <w:pStyle w:val="Odsekzoznamu"/>
              <w:ind w:left="0"/>
            </w:pPr>
            <w:r>
              <w:t xml:space="preserve">Inerčný </w:t>
            </w:r>
            <w:proofErr w:type="spellStart"/>
            <w:r>
              <w:t>tenzor</w:t>
            </w:r>
            <w:proofErr w:type="spellEnd"/>
          </w:p>
        </w:tc>
        <w:tc>
          <w:tcPr>
            <w:tcW w:w="2087" w:type="dxa"/>
            <w:tcBorders>
              <w:top w:val="nil"/>
              <w:left w:val="nil"/>
            </w:tcBorders>
          </w:tcPr>
          <w:p w14:paraId="700A8CE5" w14:textId="77777777" w:rsidR="00472D39" w:rsidRDefault="00472D39" w:rsidP="003635EA">
            <w:pPr>
              <w:pStyle w:val="Odsekzoznamu"/>
              <w:ind w:left="0"/>
            </w:pPr>
            <m:oMathPara>
              <m:oMath>
                <m:r>
                  <w:rPr>
                    <w:rFonts w:ascii="Cambria Math" w:hAnsi="Cambria Math"/>
                  </w:rPr>
                  <m:t>J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</w:rPr>
                  <m:t xml:space="preserve">∈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3x3</m:t>
                    </m:r>
                  </m:sup>
                </m:sSup>
              </m:oMath>
            </m:oMathPara>
          </w:p>
        </w:tc>
      </w:tr>
      <w:tr w:rsidR="003635EA" w14:paraId="14A01DC6" w14:textId="77777777" w:rsidTr="009F3B3D">
        <w:tc>
          <w:tcPr>
            <w:tcW w:w="4169" w:type="dxa"/>
            <w:gridSpan w:val="2"/>
            <w:tcBorders>
              <w:bottom w:val="single" w:sz="12" w:space="0" w:color="FFC000" w:themeColor="accent4"/>
            </w:tcBorders>
            <w:shd w:val="clear" w:color="auto" w:fill="FFE599" w:themeFill="accent4" w:themeFillTint="66"/>
          </w:tcPr>
          <w:p w14:paraId="3427ADC5" w14:textId="77777777" w:rsidR="00472D39" w:rsidRDefault="00472D39" w:rsidP="003635EA">
            <w:pPr>
              <w:pStyle w:val="Odsekzoznamu"/>
              <w:ind w:left="0"/>
              <w:jc w:val="center"/>
            </w:pPr>
            <w:r>
              <w:t>Pohyb</w:t>
            </w:r>
          </w:p>
        </w:tc>
        <w:tc>
          <w:tcPr>
            <w:tcW w:w="4173" w:type="dxa"/>
            <w:gridSpan w:val="2"/>
            <w:tcBorders>
              <w:bottom w:val="single" w:sz="12" w:space="0" w:color="FFC000" w:themeColor="accent4"/>
            </w:tcBorders>
            <w:shd w:val="clear" w:color="auto" w:fill="FFE599" w:themeFill="accent4" w:themeFillTint="66"/>
          </w:tcPr>
          <w:p w14:paraId="71423960" w14:textId="77777777" w:rsidR="00472D39" w:rsidRDefault="00472D39" w:rsidP="003635EA">
            <w:pPr>
              <w:pStyle w:val="Odsekzoznamu"/>
              <w:ind w:left="0"/>
              <w:jc w:val="center"/>
            </w:pPr>
            <w:r>
              <w:t>Hybnosť</w:t>
            </w:r>
          </w:p>
        </w:tc>
      </w:tr>
      <w:tr w:rsidR="00472D39" w14:paraId="7DD5A3C7" w14:textId="77777777" w:rsidTr="009F3B3D">
        <w:tc>
          <w:tcPr>
            <w:tcW w:w="2084" w:type="dxa"/>
            <w:tcBorders>
              <w:bottom w:val="nil"/>
              <w:right w:val="nil"/>
            </w:tcBorders>
            <w:shd w:val="clear" w:color="auto" w:fill="FFF2CC" w:themeFill="accent4" w:themeFillTint="33"/>
          </w:tcPr>
          <w:p w14:paraId="5DA2FF2F" w14:textId="77777777" w:rsidR="00472D39" w:rsidRDefault="00472D39" w:rsidP="003635EA">
            <w:pPr>
              <w:pStyle w:val="Odsekzoznamu"/>
              <w:ind w:left="0"/>
            </w:pPr>
            <w:r>
              <w:t>Lineárna rýchlosť</w:t>
            </w:r>
          </w:p>
        </w:tc>
        <w:tc>
          <w:tcPr>
            <w:tcW w:w="2085" w:type="dxa"/>
            <w:tcBorders>
              <w:left w:val="nil"/>
              <w:bottom w:val="nil"/>
            </w:tcBorders>
          </w:tcPr>
          <w:p w14:paraId="51248823" w14:textId="77777777" w:rsidR="00472D39" w:rsidRDefault="00472D39" w:rsidP="003635EA">
            <w:pPr>
              <w:pStyle w:val="Odsekzoznamu"/>
              <w:ind w:left="0"/>
            </w:pPr>
            <m:oMathPara>
              <m:oMath>
                <m:r>
                  <w:rPr>
                    <w:rFonts w:ascii="Cambria Math" w:hAnsi="Cambria Math"/>
                  </w:rPr>
                  <m:t>v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</w:rPr>
                  <m:t xml:space="preserve">∈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3x1</m:t>
                    </m:r>
                  </m:sup>
                </m:sSup>
              </m:oMath>
            </m:oMathPara>
          </w:p>
        </w:tc>
        <w:tc>
          <w:tcPr>
            <w:tcW w:w="2086" w:type="dxa"/>
            <w:tcBorders>
              <w:bottom w:val="nil"/>
              <w:right w:val="nil"/>
            </w:tcBorders>
            <w:shd w:val="clear" w:color="auto" w:fill="FFF2CC" w:themeFill="accent4" w:themeFillTint="33"/>
          </w:tcPr>
          <w:p w14:paraId="01878D4C" w14:textId="77777777" w:rsidR="00472D39" w:rsidRDefault="001978DE" w:rsidP="003635EA">
            <w:pPr>
              <w:pStyle w:val="Odsekzoznamu"/>
              <w:ind w:left="0"/>
            </w:pPr>
            <w:r>
              <w:t>Hybnosť</w:t>
            </w:r>
          </w:p>
        </w:tc>
        <w:tc>
          <w:tcPr>
            <w:tcW w:w="2087" w:type="dxa"/>
            <w:tcBorders>
              <w:left w:val="nil"/>
              <w:bottom w:val="nil"/>
            </w:tcBorders>
          </w:tcPr>
          <w:p w14:paraId="48444346" w14:textId="77777777" w:rsidR="00472D39" w:rsidRDefault="00472D39" w:rsidP="003635EA">
            <w:pPr>
              <w:pStyle w:val="Odsekzoznamu"/>
              <w:ind w:left="0"/>
            </w:pPr>
            <m:oMathPara>
              <m:oMath>
                <m:r>
                  <w:rPr>
                    <w:rFonts w:ascii="Cambria Math" w:hAnsi="Cambria Math"/>
                  </w:rPr>
                  <m:t>P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</w:rPr>
                  <m:t xml:space="preserve">∈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3x1</m:t>
                    </m:r>
                  </m:sup>
                </m:sSup>
              </m:oMath>
            </m:oMathPara>
          </w:p>
        </w:tc>
      </w:tr>
      <w:tr w:rsidR="00472D39" w14:paraId="21952762" w14:textId="77777777" w:rsidTr="009F3B3D">
        <w:tc>
          <w:tcPr>
            <w:tcW w:w="2084" w:type="dxa"/>
            <w:tcBorders>
              <w:top w:val="nil"/>
              <w:right w:val="nil"/>
            </w:tcBorders>
            <w:shd w:val="clear" w:color="auto" w:fill="FFF2CC" w:themeFill="accent4" w:themeFillTint="33"/>
          </w:tcPr>
          <w:p w14:paraId="07F8FC50" w14:textId="77777777" w:rsidR="00472D39" w:rsidRDefault="00472D39" w:rsidP="003635EA">
            <w:pPr>
              <w:pStyle w:val="Odsekzoznamu"/>
              <w:ind w:left="0"/>
            </w:pPr>
            <w:r>
              <w:t>Uhlová rýchlosť</w:t>
            </w:r>
          </w:p>
        </w:tc>
        <w:tc>
          <w:tcPr>
            <w:tcW w:w="2085" w:type="dxa"/>
            <w:tcBorders>
              <w:top w:val="nil"/>
              <w:left w:val="nil"/>
            </w:tcBorders>
          </w:tcPr>
          <w:p w14:paraId="75F435A4" w14:textId="77777777" w:rsidR="00472D39" w:rsidRDefault="00472D39" w:rsidP="003635EA">
            <w:pPr>
              <w:pStyle w:val="Odsekzoznamu"/>
              <w:ind w:left="0"/>
            </w:pPr>
            <m:oMathPara>
              <m:oMath>
                <m:r>
                  <w:rPr>
                    <w:rFonts w:ascii="Cambria Math" w:hAnsi="Cambria Math"/>
                  </w:rPr>
                  <m:t>ω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</w:rPr>
                  <m:t xml:space="preserve">∈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3x1</m:t>
                    </m:r>
                  </m:sup>
                </m:sSup>
              </m:oMath>
            </m:oMathPara>
          </w:p>
        </w:tc>
        <w:tc>
          <w:tcPr>
            <w:tcW w:w="2086" w:type="dxa"/>
            <w:tcBorders>
              <w:top w:val="nil"/>
              <w:right w:val="nil"/>
            </w:tcBorders>
            <w:shd w:val="clear" w:color="auto" w:fill="FFF2CC" w:themeFill="accent4" w:themeFillTint="33"/>
          </w:tcPr>
          <w:p w14:paraId="34BAD7B4" w14:textId="77777777" w:rsidR="00472D39" w:rsidRDefault="003A3875" w:rsidP="003635EA">
            <w:pPr>
              <w:pStyle w:val="Odsekzoznamu"/>
              <w:ind w:left="0"/>
            </w:pPr>
            <w:r>
              <w:t>Moment hybnosti</w:t>
            </w:r>
          </w:p>
        </w:tc>
        <w:tc>
          <w:tcPr>
            <w:tcW w:w="2087" w:type="dxa"/>
            <w:tcBorders>
              <w:top w:val="nil"/>
              <w:left w:val="nil"/>
            </w:tcBorders>
          </w:tcPr>
          <w:p w14:paraId="7EF1E96E" w14:textId="77777777" w:rsidR="00472D39" w:rsidRDefault="00472D39" w:rsidP="003635EA">
            <w:pPr>
              <w:pStyle w:val="Odsekzoznamu"/>
              <w:ind w:left="0"/>
            </w:pPr>
            <m:oMathPara>
              <m:oMath>
                <m:r>
                  <w:rPr>
                    <w:rFonts w:ascii="Cambria Math" w:hAnsi="Cambria Math"/>
                  </w:rPr>
                  <m:t>L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</w:rPr>
                  <m:t xml:space="preserve">∈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3x1</m:t>
                    </m:r>
                  </m:sup>
                </m:sSup>
              </m:oMath>
            </m:oMathPara>
          </w:p>
        </w:tc>
      </w:tr>
      <w:tr w:rsidR="003635EA" w14:paraId="3BE8862F" w14:textId="77777777" w:rsidTr="009F3B3D">
        <w:tc>
          <w:tcPr>
            <w:tcW w:w="4169" w:type="dxa"/>
            <w:gridSpan w:val="2"/>
            <w:tcBorders>
              <w:bottom w:val="single" w:sz="12" w:space="0" w:color="FFC000" w:themeColor="accent4"/>
            </w:tcBorders>
            <w:shd w:val="clear" w:color="auto" w:fill="FFE599" w:themeFill="accent4" w:themeFillTint="66"/>
          </w:tcPr>
          <w:p w14:paraId="7214AF58" w14:textId="77777777" w:rsidR="00472D39" w:rsidRDefault="00472D39" w:rsidP="003635EA">
            <w:pPr>
              <w:pStyle w:val="Odsekzoznamu"/>
              <w:ind w:left="0"/>
              <w:jc w:val="center"/>
            </w:pPr>
            <w:r>
              <w:t>Zrýchlenie</w:t>
            </w:r>
          </w:p>
        </w:tc>
        <w:tc>
          <w:tcPr>
            <w:tcW w:w="4173" w:type="dxa"/>
            <w:gridSpan w:val="2"/>
            <w:tcBorders>
              <w:bottom w:val="single" w:sz="12" w:space="0" w:color="FFC000" w:themeColor="accent4"/>
            </w:tcBorders>
            <w:shd w:val="clear" w:color="auto" w:fill="FFE599" w:themeFill="accent4" w:themeFillTint="66"/>
          </w:tcPr>
          <w:p w14:paraId="1E97AD85" w14:textId="77777777" w:rsidR="00472D39" w:rsidRDefault="00472D39" w:rsidP="003635EA">
            <w:pPr>
              <w:pStyle w:val="Odsekzoznamu"/>
              <w:ind w:left="0"/>
              <w:jc w:val="center"/>
            </w:pPr>
            <w:r>
              <w:t>Sila</w:t>
            </w:r>
          </w:p>
        </w:tc>
      </w:tr>
      <w:tr w:rsidR="00472D39" w14:paraId="0B7470B9" w14:textId="77777777" w:rsidTr="009F3B3D">
        <w:tc>
          <w:tcPr>
            <w:tcW w:w="2084" w:type="dxa"/>
            <w:tcBorders>
              <w:bottom w:val="nil"/>
              <w:right w:val="nil"/>
            </w:tcBorders>
            <w:shd w:val="clear" w:color="auto" w:fill="FFF2CC" w:themeFill="accent4" w:themeFillTint="33"/>
          </w:tcPr>
          <w:p w14:paraId="62707BC2" w14:textId="77777777" w:rsidR="00472D39" w:rsidRDefault="00472D39" w:rsidP="003635EA">
            <w:pPr>
              <w:pStyle w:val="Odsekzoznamu"/>
              <w:ind w:left="0"/>
            </w:pPr>
            <w:r>
              <w:t>Lineárne zrýchlenie</w:t>
            </w:r>
          </w:p>
        </w:tc>
        <w:tc>
          <w:tcPr>
            <w:tcW w:w="2085" w:type="dxa"/>
            <w:tcBorders>
              <w:left w:val="nil"/>
              <w:bottom w:val="nil"/>
            </w:tcBorders>
          </w:tcPr>
          <w:p w14:paraId="1048B4A5" w14:textId="77777777" w:rsidR="00472D39" w:rsidRDefault="00472D39" w:rsidP="003635EA">
            <w:pPr>
              <w:pStyle w:val="Odsekzoznamu"/>
              <w:ind w:left="0"/>
            </w:pPr>
            <m:oMathPara>
              <m:oMath>
                <m:r>
                  <w:rPr>
                    <w:rFonts w:ascii="Cambria Math" w:hAnsi="Cambria Math"/>
                  </w:rPr>
                  <m:t>a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</w:rPr>
                  <m:t xml:space="preserve">∈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3x1</m:t>
                    </m:r>
                  </m:sup>
                </m:sSup>
              </m:oMath>
            </m:oMathPara>
          </w:p>
        </w:tc>
        <w:tc>
          <w:tcPr>
            <w:tcW w:w="2086" w:type="dxa"/>
            <w:tcBorders>
              <w:bottom w:val="nil"/>
              <w:right w:val="nil"/>
            </w:tcBorders>
            <w:shd w:val="clear" w:color="auto" w:fill="FFF2CC" w:themeFill="accent4" w:themeFillTint="33"/>
          </w:tcPr>
          <w:p w14:paraId="5046D863" w14:textId="77777777" w:rsidR="00472D39" w:rsidRDefault="00472D39" w:rsidP="003635EA">
            <w:pPr>
              <w:pStyle w:val="Odsekzoznamu"/>
              <w:ind w:left="0"/>
            </w:pPr>
            <w:r>
              <w:t>Sila</w:t>
            </w:r>
          </w:p>
        </w:tc>
        <w:tc>
          <w:tcPr>
            <w:tcW w:w="2087" w:type="dxa"/>
            <w:tcBorders>
              <w:left w:val="nil"/>
              <w:bottom w:val="nil"/>
            </w:tcBorders>
          </w:tcPr>
          <w:p w14:paraId="48E81B84" w14:textId="77777777" w:rsidR="00472D39" w:rsidRDefault="00472D39" w:rsidP="003635EA">
            <w:pPr>
              <w:pStyle w:val="Odsekzoznamu"/>
              <w:ind w:left="0"/>
            </w:pPr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</w:rPr>
                  <m:t xml:space="preserve">∈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3x1</m:t>
                    </m:r>
                  </m:sup>
                </m:sSup>
              </m:oMath>
            </m:oMathPara>
          </w:p>
        </w:tc>
      </w:tr>
      <w:tr w:rsidR="00472D39" w14:paraId="679411FA" w14:textId="77777777" w:rsidTr="009F3B3D">
        <w:tc>
          <w:tcPr>
            <w:tcW w:w="2084" w:type="dxa"/>
            <w:tcBorders>
              <w:top w:val="nil"/>
              <w:right w:val="nil"/>
            </w:tcBorders>
            <w:shd w:val="clear" w:color="auto" w:fill="FFF2CC" w:themeFill="accent4" w:themeFillTint="33"/>
          </w:tcPr>
          <w:p w14:paraId="0D150D8D" w14:textId="77777777" w:rsidR="00472D39" w:rsidRDefault="00472D39" w:rsidP="003635EA">
            <w:pPr>
              <w:pStyle w:val="Odsekzoznamu"/>
              <w:ind w:left="0"/>
            </w:pPr>
            <w:r>
              <w:t>Uhlové zrýchlenie</w:t>
            </w:r>
          </w:p>
        </w:tc>
        <w:tc>
          <w:tcPr>
            <w:tcW w:w="2085" w:type="dxa"/>
            <w:tcBorders>
              <w:top w:val="nil"/>
              <w:left w:val="nil"/>
            </w:tcBorders>
          </w:tcPr>
          <w:p w14:paraId="7BB5915E" w14:textId="77777777" w:rsidR="00472D39" w:rsidRDefault="00472D39" w:rsidP="003635EA">
            <w:pPr>
              <w:pStyle w:val="Odsekzoznamu"/>
              <w:ind w:left="0"/>
            </w:pPr>
            <m:oMathPara>
              <m:oMath>
                <m:r>
                  <w:rPr>
                    <w:rFonts w:ascii="Cambria Math" w:hAnsi="Cambria Math"/>
                  </w:rPr>
                  <m:t>α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</w:rPr>
                  <m:t xml:space="preserve">∈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3x1</m:t>
                    </m:r>
                  </m:sup>
                </m:sSup>
              </m:oMath>
            </m:oMathPara>
          </w:p>
        </w:tc>
        <w:tc>
          <w:tcPr>
            <w:tcW w:w="2086" w:type="dxa"/>
            <w:tcBorders>
              <w:top w:val="nil"/>
              <w:right w:val="nil"/>
            </w:tcBorders>
            <w:shd w:val="clear" w:color="auto" w:fill="FFF2CC" w:themeFill="accent4" w:themeFillTint="33"/>
          </w:tcPr>
          <w:p w14:paraId="7F96B75C" w14:textId="77777777" w:rsidR="00472D39" w:rsidRDefault="00472D39" w:rsidP="003635EA">
            <w:pPr>
              <w:pStyle w:val="Odsekzoznamu"/>
              <w:ind w:left="0"/>
            </w:pPr>
            <w:r>
              <w:t>Krútiaci moment</w:t>
            </w:r>
          </w:p>
        </w:tc>
        <w:tc>
          <w:tcPr>
            <w:tcW w:w="2087" w:type="dxa"/>
            <w:tcBorders>
              <w:top w:val="nil"/>
              <w:left w:val="nil"/>
            </w:tcBorders>
          </w:tcPr>
          <w:p w14:paraId="54053A22" w14:textId="77777777" w:rsidR="00472D39" w:rsidRDefault="00472D39" w:rsidP="003635EA">
            <w:pPr>
              <w:pStyle w:val="Odsekzoznamu"/>
              <w:ind w:left="0"/>
            </w:pPr>
            <m:oMathPara>
              <m:oMath>
                <m:r>
                  <w:rPr>
                    <w:rFonts w:ascii="Cambria Math" w:hAnsi="Cambria Math"/>
                  </w:rPr>
                  <m:t>τ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</w:rPr>
                  <m:t xml:space="preserve">∈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3x1</m:t>
                    </m:r>
                  </m:sup>
                </m:sSup>
              </m:oMath>
            </m:oMathPara>
          </w:p>
        </w:tc>
      </w:tr>
    </w:tbl>
    <w:p w14:paraId="368285AD" w14:textId="77777777" w:rsidR="00711EB7" w:rsidRPr="00711EB7" w:rsidRDefault="003A3875" w:rsidP="00711EB7">
      <w:pPr>
        <w:pStyle w:val="Odsekzoznamu"/>
        <w:jc w:val="center"/>
        <w:rPr>
          <w:sz w:val="20"/>
          <w:szCs w:val="20"/>
        </w:rPr>
      </w:pPr>
      <w:r>
        <w:rPr>
          <w:sz w:val="20"/>
          <w:szCs w:val="20"/>
        </w:rPr>
        <w:t>Tabuľka 1: Vlastnosti tuhého telesa</w:t>
      </w:r>
    </w:p>
    <w:p w14:paraId="484F203A" w14:textId="77777777" w:rsidR="005C2702" w:rsidRDefault="005C2702" w:rsidP="005C2702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Pozícia a orientácia</w:t>
      </w:r>
    </w:p>
    <w:p w14:paraId="1E943DDE" w14:textId="77777777" w:rsidR="005C2702" w:rsidRDefault="005C2702" w:rsidP="005C2702">
      <w:pPr>
        <w:pStyle w:val="Odsekzoznamu"/>
      </w:pPr>
      <w:r>
        <w:t xml:space="preserve">Pozícia </w:t>
      </w:r>
      <w:r>
        <w:t>tuhého telesa je reprezentovaná ako vektor so súradnicami (x, y, z). Orientáci</w:t>
      </w:r>
      <w:r>
        <w:t>u</w:t>
      </w:r>
      <w:r>
        <w:t xml:space="preserve"> je </w:t>
      </w:r>
      <w:r>
        <w:t>možné definovať pomocou:</w:t>
      </w:r>
    </w:p>
    <w:p w14:paraId="38163D99" w14:textId="77777777" w:rsidR="00711EB7" w:rsidRDefault="005C2702" w:rsidP="005C2702">
      <w:pPr>
        <w:pStyle w:val="Odsekzoznamu"/>
        <w:numPr>
          <w:ilvl w:val="0"/>
          <w:numId w:val="2"/>
        </w:numPr>
      </w:pPr>
      <w:proofErr w:type="spellStart"/>
      <w:r>
        <w:t>Eulerovských</w:t>
      </w:r>
      <w:proofErr w:type="spellEnd"/>
      <w:r>
        <w:t xml:space="preserve"> uhlov </w:t>
      </w:r>
      <m:oMath>
        <m:r>
          <w:rPr>
            <w:rFonts w:ascii="Cambria Math" w:hAnsi="Cambria Math"/>
          </w:rPr>
          <m:t>q =(φ, θ, ψ)</m:t>
        </m:r>
      </m:oMath>
      <w:r w:rsidRPr="005C2702">
        <w:t xml:space="preserve"> </w:t>
      </w:r>
    </w:p>
    <w:p w14:paraId="4845E927" w14:textId="77777777" w:rsidR="005C2702" w:rsidRPr="005C2702" w:rsidRDefault="005C2702" w:rsidP="005C2702">
      <w:pPr>
        <w:pStyle w:val="Odsekzoznamu"/>
        <w:numPr>
          <w:ilvl w:val="0"/>
          <w:numId w:val="2"/>
        </w:numPr>
      </w:pPr>
      <w:r>
        <w:t xml:space="preserve">Rotačných matíc </w:t>
      </w:r>
      <m:oMath>
        <m:r>
          <w:rPr>
            <w:rFonts w:ascii="Cambria Math" w:hAnsi="Cambria Math"/>
          </w:rPr>
          <m:t>R=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i,j</m:t>
                </m:r>
              </m:sub>
            </m:sSub>
          </m:e>
        </m:d>
        <m:r>
          <w:rPr>
            <w:rFonts w:ascii="Cambria Math" w:hAnsi="Cambria Math"/>
          </w:rPr>
          <m:t xml:space="preserve"> ∈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3x3</m:t>
            </m:r>
          </m:sup>
        </m:sSup>
      </m:oMath>
    </w:p>
    <w:p w14:paraId="3D0E5D74" w14:textId="77777777" w:rsidR="005C2702" w:rsidRPr="001A0FE5" w:rsidRDefault="005C2702" w:rsidP="005C2702">
      <w:pPr>
        <w:pStyle w:val="Odsekzoznamu"/>
        <w:numPr>
          <w:ilvl w:val="0"/>
          <w:numId w:val="2"/>
        </w:numPr>
      </w:pPr>
      <w:r>
        <w:rPr>
          <w:rFonts w:eastAsiaTheme="minorEastAsia"/>
        </w:rPr>
        <w:t xml:space="preserve">Jednotkových </w:t>
      </w:r>
      <w:proofErr w:type="spellStart"/>
      <w:r>
        <w:rPr>
          <w:rFonts w:eastAsiaTheme="minorEastAsia"/>
        </w:rPr>
        <w:t>kvaterniónov</w:t>
      </w:r>
      <w:proofErr w:type="spellEnd"/>
      <w:r>
        <w:rPr>
          <w:rFonts w:eastAsiaTheme="minorEastAsia"/>
        </w:rPr>
        <w:t xml:space="preserve">  </w:t>
      </w:r>
      <m:oMath>
        <m:r>
          <w:rPr>
            <w:rFonts w:ascii="Cambria Math" w:hAnsi="Cambria Math"/>
          </w:rPr>
          <m:t>q</m:t>
        </m:r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(x, y, z, w)</m:t>
        </m:r>
        <m:r>
          <w:rPr>
            <w:rFonts w:ascii="Cambria Math" w:eastAsiaTheme="minorEastAsia" w:hAnsi="Cambria Math"/>
          </w:rPr>
          <m:t xml:space="preserve"> </m:t>
        </m:r>
      </m:oMath>
    </w:p>
    <w:p w14:paraId="6B23EE46" w14:textId="77777777" w:rsidR="00332FBB" w:rsidRDefault="00332FBB" w:rsidP="003A3875">
      <w:pPr>
        <w:pStyle w:val="Odsekzoznamu"/>
        <w:jc w:val="center"/>
        <w:rPr>
          <w:sz w:val="20"/>
          <w:szCs w:val="20"/>
        </w:rPr>
      </w:pPr>
    </w:p>
    <w:p w14:paraId="5C78EA0A" w14:textId="77777777" w:rsidR="003A3875" w:rsidRDefault="003A3875" w:rsidP="003A3875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Rovnice pohybu</w:t>
      </w:r>
    </w:p>
    <w:p w14:paraId="25B77027" w14:textId="77777777" w:rsidR="003A3875" w:rsidRDefault="003A3875" w:rsidP="003A3875">
      <w:pPr>
        <w:pStyle w:val="Odsekzoznamu"/>
      </w:pPr>
      <w:r>
        <w:t xml:space="preserve">Rovnice pohybu tuhých telies s neobmedzeným pohybom sú derivácie pozície, orientácie, hybnosti a </w:t>
      </w:r>
      <w:r w:rsidR="001978DE">
        <w:t>momentu</w:t>
      </w:r>
      <w:r>
        <w:t xml:space="preserve"> hybnosti telesa. Súhrnne ich môžeme teda zapísať ako</w:t>
      </w:r>
      <w:r w:rsidR="00197795">
        <w:t xml:space="preserve"> nasledujúce ODE</w:t>
      </w:r>
      <w:r>
        <w:t>:</w:t>
      </w:r>
    </w:p>
    <w:p w14:paraId="09565EF0" w14:textId="77777777" w:rsidR="001978DE" w:rsidRPr="003A3875" w:rsidRDefault="001978DE" w:rsidP="003A3875">
      <w:pPr>
        <w:pStyle w:val="Odsekzoznamu"/>
      </w:pPr>
    </w:p>
    <w:p w14:paraId="5184DDB3" w14:textId="77777777" w:rsidR="001978DE" w:rsidRPr="00711EB7" w:rsidRDefault="003A3875" w:rsidP="00197795">
      <w:pPr>
        <w:pStyle w:val="Odsekzoznamu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x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c(t)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q(t)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P(t)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L(t)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 xml:space="preserve">=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v(t)</m:t>
                    </m: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Q(t)ω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f(t)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τ</m:t>
                    </m:r>
                    <m:r>
                      <w:rPr>
                        <w:rFonts w:ascii="Cambria Math" w:eastAsia="Cambria Math" w:hAnsi="Cambria Math" w:cs="Cambria Math"/>
                      </w:rPr>
                      <m:t>(t)</m:t>
                    </m:r>
                  </m:e>
                </m:mr>
              </m:m>
            </m:e>
          </m:d>
        </m:oMath>
      </m:oMathPara>
    </w:p>
    <w:p w14:paraId="713A04ED" w14:textId="77777777" w:rsidR="001978DE" w:rsidRDefault="001978DE" w:rsidP="00C75D13">
      <w:pPr>
        <w:pStyle w:val="Odsekzoznamu"/>
      </w:pPr>
      <w:r>
        <w:t>Pomocné premenné v ODE vyššie sme dostali ako:</w:t>
      </w:r>
    </w:p>
    <w:p w14:paraId="59DBDD53" w14:textId="77777777" w:rsidR="001978DE" w:rsidRDefault="001978DE" w:rsidP="00C75D13">
      <w:pPr>
        <w:pStyle w:val="Odsekzoznamu"/>
      </w:pPr>
    </w:p>
    <w:p w14:paraId="62C6A246" w14:textId="77777777" w:rsidR="001978DE" w:rsidRPr="00E47106" w:rsidRDefault="001978DE" w:rsidP="00C75D13">
      <w:pPr>
        <w:pStyle w:val="Odsekzoznamu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v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 xml:space="preserve">=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M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r>
            <w:rPr>
              <w:rFonts w:ascii="Cambria Math" w:hAnsi="Cambria Math"/>
            </w:rPr>
            <m:t>P(t)</m:t>
          </m:r>
        </m:oMath>
      </m:oMathPara>
    </w:p>
    <w:p w14:paraId="794C518F" w14:textId="77777777" w:rsidR="00E47106" w:rsidRPr="001978DE" w:rsidRDefault="00E47106" w:rsidP="00C75D13">
      <w:pPr>
        <w:pStyle w:val="Odsekzoznamu"/>
        <w:rPr>
          <w:rFonts w:eastAsiaTheme="minorEastAsia"/>
        </w:rPr>
      </w:pPr>
    </w:p>
    <w:p w14:paraId="7FE1DDFF" w14:textId="77777777" w:rsidR="001978DE" w:rsidRPr="00E47106" w:rsidRDefault="001978DE" w:rsidP="00C75D13">
      <w:pPr>
        <w:pStyle w:val="Odsekzoznamu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Q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 xml:space="preserve">=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w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</m:e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</m:e>
                  <m:e>
                    <m: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</m:e>
                  <m:e>
                    <m: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w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</m:e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w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</m:e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</m:e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</m:e>
                </m:mr>
              </m:m>
            </m:e>
          </m:d>
        </m:oMath>
      </m:oMathPara>
    </w:p>
    <w:p w14:paraId="170E7401" w14:textId="77777777" w:rsidR="00E47106" w:rsidRPr="001978DE" w:rsidRDefault="00E47106" w:rsidP="00C75D13">
      <w:pPr>
        <w:pStyle w:val="Odsekzoznamu"/>
        <w:rPr>
          <w:rFonts w:eastAsiaTheme="minorEastAsia"/>
        </w:rPr>
      </w:pPr>
    </w:p>
    <w:p w14:paraId="2085014A" w14:textId="77777777" w:rsidR="001978DE" w:rsidRPr="00E47106" w:rsidRDefault="00E47106" w:rsidP="00C75D13">
      <w:pPr>
        <w:pStyle w:val="Odsekzoznamu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ω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t</m:t>
              </m:r>
            </m:e>
          </m:d>
          <m:r>
            <w:rPr>
              <w:rFonts w:ascii="Cambria Math" w:eastAsiaTheme="minorEastAsia" w:hAnsi="Cambria Math"/>
            </w:rPr>
            <m:t xml:space="preserve">= 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J</m:t>
              </m:r>
            </m:e>
            <m:sup>
              <m:r>
                <w:rPr>
                  <w:rFonts w:ascii="Cambria Math" w:eastAsiaTheme="minorEastAsia" w:hAnsi="Cambria Math"/>
                </w:rPr>
                <m:t>-1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t</m:t>
              </m:r>
            </m:e>
          </m:d>
          <m:r>
            <w:rPr>
              <w:rFonts w:ascii="Cambria Math" w:eastAsiaTheme="minorEastAsia" w:hAnsi="Cambria Math"/>
            </w:rPr>
            <m:t>L(t)</m:t>
          </m:r>
        </m:oMath>
      </m:oMathPara>
    </w:p>
    <w:p w14:paraId="298F2CD4" w14:textId="77777777" w:rsidR="00E47106" w:rsidRPr="00E47106" w:rsidRDefault="00E47106" w:rsidP="00C75D13">
      <w:pPr>
        <w:pStyle w:val="Odsekzoznamu"/>
        <w:rPr>
          <w:rFonts w:eastAsiaTheme="minorEastAsia"/>
        </w:rPr>
      </w:pPr>
    </w:p>
    <w:p w14:paraId="74B79CA6" w14:textId="77777777" w:rsidR="00E47106" w:rsidRPr="00C63EA6" w:rsidRDefault="00E47106" w:rsidP="00C75D13">
      <w:pPr>
        <w:pStyle w:val="Odsekzoznamu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J</m:t>
              </m:r>
            </m:e>
            <m:sup>
              <m:r>
                <w:rPr>
                  <w:rFonts w:ascii="Cambria Math" w:eastAsiaTheme="minorEastAsia" w:hAnsi="Cambria Math"/>
                </w:rPr>
                <m:t>-1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t</m:t>
              </m:r>
            </m:e>
          </m:d>
          <m:r>
            <w:rPr>
              <w:rFonts w:ascii="Cambria Math" w:eastAsiaTheme="minorEastAsia" w:hAnsi="Cambria Math"/>
            </w:rPr>
            <m:t>=R(t)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J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-1</m:t>
              </m:r>
            </m:sup>
          </m:sSub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T</m:t>
              </m:r>
            </m:sup>
          </m:sSup>
          <m:r>
            <w:rPr>
              <w:rFonts w:ascii="Cambria Math" w:eastAsiaTheme="minorEastAsia" w:hAnsi="Cambria Math"/>
            </w:rPr>
            <m:t>(t)</m:t>
          </m:r>
        </m:oMath>
      </m:oMathPara>
    </w:p>
    <w:p w14:paraId="43019220" w14:textId="77777777" w:rsidR="00C63EA6" w:rsidRPr="00E47106" w:rsidRDefault="00C63EA6" w:rsidP="00C75D13">
      <w:pPr>
        <w:pStyle w:val="Odsekzoznamu"/>
        <w:rPr>
          <w:rFonts w:eastAsiaTheme="minorEastAsia"/>
        </w:rPr>
      </w:pPr>
    </w:p>
    <w:p w14:paraId="2E4FBF5A" w14:textId="77777777" w:rsidR="0042460D" w:rsidRDefault="00E47106" w:rsidP="00E47106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Rýchlosť</w:t>
      </w:r>
    </w:p>
    <w:p w14:paraId="446C9E7C" w14:textId="77777777" w:rsidR="00E47106" w:rsidRDefault="00E47106" w:rsidP="00BA6281">
      <w:pPr>
        <w:pStyle w:val="Odsekzoznamu"/>
      </w:pPr>
      <w:r>
        <w:t>Rýchlosť (lineárn</w:t>
      </w:r>
      <w:r w:rsidR="00C63EA6">
        <w:t>u</w:t>
      </w:r>
      <w:r>
        <w:t>) predstavuje derivácia pozície podľa času:</w:t>
      </w:r>
    </w:p>
    <w:p w14:paraId="1608DD22" w14:textId="77777777" w:rsidR="00BA6281" w:rsidRDefault="00BA6281" w:rsidP="00BA6281">
      <w:pPr>
        <w:pStyle w:val="Odsekzoznamu"/>
      </w:pPr>
    </w:p>
    <w:p w14:paraId="6D180BE9" w14:textId="77777777" w:rsidR="00E47106" w:rsidRPr="00C63EA6" w:rsidRDefault="00E47106" w:rsidP="00E47106">
      <w:pPr>
        <w:pStyle w:val="Odsekzoznamu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v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 xml:space="preserve">=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dc(t)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</m:oMath>
      </m:oMathPara>
    </w:p>
    <w:p w14:paraId="4E8DCA14" w14:textId="77777777" w:rsidR="00C63EA6" w:rsidRPr="00C63EA6" w:rsidRDefault="00C63EA6" w:rsidP="00E47106">
      <w:pPr>
        <w:pStyle w:val="Odsekzoznamu"/>
        <w:rPr>
          <w:rFonts w:eastAsiaTheme="minorEastAsia"/>
        </w:rPr>
      </w:pPr>
    </w:p>
    <w:p w14:paraId="308E326A" w14:textId="77777777" w:rsidR="00C63EA6" w:rsidRPr="00C63EA6" w:rsidRDefault="00C63EA6" w:rsidP="00C63EA6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Zrýchlenie</w:t>
      </w:r>
    </w:p>
    <w:p w14:paraId="5A30DB7B" w14:textId="77777777" w:rsidR="00C63EA6" w:rsidRDefault="00C63EA6" w:rsidP="00C63EA6">
      <w:pPr>
        <w:pStyle w:val="Odsekzoznamu"/>
      </w:pPr>
      <w:r>
        <w:t>Zrýchlenie (lineárne) predstavuje derivácia rýchlosti podľa času:</w:t>
      </w:r>
    </w:p>
    <w:p w14:paraId="1F60E8C2" w14:textId="77777777" w:rsidR="00C63EA6" w:rsidRDefault="00C63EA6" w:rsidP="00C63EA6">
      <w:pPr>
        <w:pStyle w:val="Odsekzoznamu"/>
      </w:pPr>
    </w:p>
    <w:p w14:paraId="63CE239B" w14:textId="77777777" w:rsidR="00C63EA6" w:rsidRPr="00C63EA6" w:rsidRDefault="00C63EA6" w:rsidP="00C63EA6">
      <w:pPr>
        <w:pStyle w:val="Odsekzoznamu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a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 xml:space="preserve">=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 xml:space="preserve">=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-1</m:t>
                      </m:r>
                    </m:sup>
                  </m:sSup>
                  <m:r>
                    <w:rPr>
                      <w:rFonts w:ascii="Cambria Math" w:hAnsi="Cambria Math"/>
                    </w:rPr>
                    <m:t>P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M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P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w:rPr>
              <w:rFonts w:ascii="Cambria Math" w:hAnsi="Cambria Math"/>
            </w:rPr>
            <m:t xml:space="preserve">=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M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r>
            <w:rPr>
              <w:rFonts w:ascii="Cambria Math" w:hAnsi="Cambria Math"/>
            </w:rPr>
            <m:t>f</m:t>
          </m:r>
        </m:oMath>
      </m:oMathPara>
    </w:p>
    <w:p w14:paraId="7638D5EF" w14:textId="77777777" w:rsidR="00C63EA6" w:rsidRPr="00C63EA6" w:rsidRDefault="00C63EA6" w:rsidP="00C63EA6">
      <w:pPr>
        <w:pStyle w:val="Odsekzoznamu"/>
        <w:rPr>
          <w:rFonts w:eastAsiaTheme="minorEastAsia"/>
        </w:rPr>
      </w:pPr>
    </w:p>
    <w:p w14:paraId="7D742FDA" w14:textId="77777777" w:rsidR="00C63EA6" w:rsidRDefault="00C63EA6" w:rsidP="00C63EA6">
      <w:pPr>
        <w:pStyle w:val="Odsekzoznamu"/>
        <w:rPr>
          <w:rFonts w:eastAsiaTheme="minorEastAsia"/>
        </w:rPr>
      </w:pPr>
      <m:oMath>
        <m:r>
          <w:rPr>
            <w:rFonts w:ascii="Cambria Math" w:hAnsi="Cambria Math"/>
          </w:rPr>
          <m:t>f</m:t>
        </m:r>
      </m:oMath>
      <w:r>
        <w:rPr>
          <w:rFonts w:eastAsiaTheme="minorEastAsia"/>
        </w:rPr>
        <w:t xml:space="preserve"> predstavuje silu (derivácia hybnosti </w:t>
      </w:r>
      <m:oMath>
        <m:r>
          <w:rPr>
            <w:rFonts w:ascii="Cambria Math" w:hAnsi="Cambria Math"/>
          </w:rPr>
          <m:t>P</m:t>
        </m:r>
      </m:oMath>
      <w:r>
        <w:rPr>
          <w:rFonts w:eastAsiaTheme="minorEastAsia"/>
        </w:rPr>
        <w:t xml:space="preserve"> podľa času</w:t>
      </w:r>
      <w:r w:rsidR="00665030">
        <w:rPr>
          <w:rFonts w:eastAsiaTheme="minorEastAsia"/>
        </w:rPr>
        <w:t xml:space="preserve"> -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P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(t)</m:t>
        </m:r>
      </m:oMath>
      <w:r>
        <w:rPr>
          <w:rFonts w:eastAsiaTheme="minorEastAsia"/>
        </w:rPr>
        <w:t>)</w:t>
      </w:r>
    </w:p>
    <w:p w14:paraId="6D5CAC1D" w14:textId="77777777" w:rsidR="00332FBB" w:rsidRDefault="00332FBB" w:rsidP="00C63EA6">
      <w:pPr>
        <w:pStyle w:val="Odsekzoznamu"/>
        <w:rPr>
          <w:rFonts w:eastAsiaTheme="minorEastAsia"/>
        </w:rPr>
      </w:pPr>
    </w:p>
    <w:p w14:paraId="1743C05C" w14:textId="77777777" w:rsidR="00332FBB" w:rsidRDefault="00332FBB" w:rsidP="00332FBB">
      <w:pPr>
        <w:pStyle w:val="Odsekzoznamu"/>
        <w:numPr>
          <w:ilvl w:val="0"/>
          <w:numId w:val="1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Uhlová rýchlosť</w:t>
      </w:r>
    </w:p>
    <w:p w14:paraId="1D374B96" w14:textId="77777777" w:rsidR="00332FBB" w:rsidRPr="00332FBB" w:rsidRDefault="00332FBB" w:rsidP="00332FBB">
      <w:pPr>
        <w:pStyle w:val="Odsekzoznamu"/>
        <w:rPr>
          <w:rFonts w:eastAsiaTheme="minorEastAsia"/>
        </w:rPr>
      </w:pPr>
      <w:r>
        <w:rPr>
          <w:rFonts w:eastAsiaTheme="minorEastAsia"/>
        </w:rPr>
        <w:t>Uhlová rýchlosť predstavuje vektor rovnobežný s osou rotácie, pričom jeho dĺžka je rovná rýchlosti rotácie (počet radiánov otočenia okolo osi za sekundu):</w:t>
      </w:r>
    </w:p>
    <w:p w14:paraId="6D5B7BE0" w14:textId="77777777" w:rsidR="00C63EA6" w:rsidRDefault="00C63EA6" w:rsidP="00C63EA6">
      <w:pPr>
        <w:pStyle w:val="Odsekzoznamu"/>
      </w:pPr>
    </w:p>
    <w:p w14:paraId="69AC3E07" w14:textId="77777777" w:rsidR="00332FBB" w:rsidRPr="00332FBB" w:rsidRDefault="00332FBB" w:rsidP="00C63EA6">
      <w:pPr>
        <w:pStyle w:val="Odsekzoznamu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q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Q(t)ω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</m:oMath>
      </m:oMathPara>
    </w:p>
    <w:p w14:paraId="0FD483EA" w14:textId="77777777" w:rsidR="00332FBB" w:rsidRDefault="00332FBB" w:rsidP="00C63EA6">
      <w:pPr>
        <w:pStyle w:val="Odsekzoznamu"/>
        <w:rPr>
          <w:rFonts w:eastAsiaTheme="minorEastAsia"/>
        </w:rPr>
      </w:pPr>
    </w:p>
    <w:p w14:paraId="66D554AA" w14:textId="77777777" w:rsidR="00332FBB" w:rsidRPr="00BD573F" w:rsidRDefault="00332FBB" w:rsidP="00332FBB">
      <w:pPr>
        <w:pStyle w:val="Odsekzoznamu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Q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 xml:space="preserve">=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w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</m:e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</m:e>
                  <m:e>
                    <m: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</m:e>
                  <m:e>
                    <m: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w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</m:e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w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</m:e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</m:e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</m:e>
                </m:mr>
              </m:m>
            </m:e>
          </m:d>
        </m:oMath>
      </m:oMathPara>
    </w:p>
    <w:p w14:paraId="211DE17D" w14:textId="77777777" w:rsidR="00BD573F" w:rsidRDefault="00BD573F" w:rsidP="00332FBB">
      <w:pPr>
        <w:pStyle w:val="Odsekzoznamu"/>
        <w:rPr>
          <w:rFonts w:eastAsiaTheme="minorEastAsia"/>
        </w:rPr>
      </w:pPr>
    </w:p>
    <w:p w14:paraId="12604930" w14:textId="77777777" w:rsidR="00BD573F" w:rsidRDefault="00BD573F" w:rsidP="00332FBB">
      <w:pPr>
        <w:pStyle w:val="Odsekzoznamu"/>
        <w:rPr>
          <w:rFonts w:eastAsiaTheme="minorEastAsia"/>
        </w:rPr>
      </w:pPr>
    </w:p>
    <w:p w14:paraId="12E46293" w14:textId="77777777" w:rsidR="00BD573F" w:rsidRDefault="00BD573F" w:rsidP="00332FBB">
      <w:pPr>
        <w:pStyle w:val="Odsekzoznamu"/>
        <w:rPr>
          <w:rFonts w:eastAsiaTheme="minorEastAsia"/>
        </w:rPr>
      </w:pPr>
    </w:p>
    <w:p w14:paraId="5EA6545A" w14:textId="77777777" w:rsidR="00BD573F" w:rsidRDefault="00BD573F" w:rsidP="00332FBB">
      <w:pPr>
        <w:pStyle w:val="Odsekzoznamu"/>
        <w:rPr>
          <w:rFonts w:eastAsiaTheme="minorEastAsia"/>
        </w:rPr>
      </w:pPr>
    </w:p>
    <w:p w14:paraId="2DFEEE51" w14:textId="77777777" w:rsidR="00BD573F" w:rsidRPr="00E47106" w:rsidRDefault="00BD573F" w:rsidP="00332FBB">
      <w:pPr>
        <w:pStyle w:val="Odsekzoznamu"/>
        <w:rPr>
          <w:rFonts w:eastAsiaTheme="minorEastAsia"/>
        </w:rPr>
      </w:pPr>
    </w:p>
    <w:p w14:paraId="2809694D" w14:textId="77777777" w:rsidR="00332FBB" w:rsidRDefault="00332FBB" w:rsidP="00C63EA6">
      <w:pPr>
        <w:pStyle w:val="Odsekzoznamu"/>
        <w:rPr>
          <w:sz w:val="24"/>
          <w:szCs w:val="24"/>
        </w:rPr>
      </w:pPr>
    </w:p>
    <w:p w14:paraId="0C197A94" w14:textId="77777777" w:rsidR="00276326" w:rsidRDefault="00276326" w:rsidP="00276326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Uhlové zrýchlenie</w:t>
      </w:r>
    </w:p>
    <w:p w14:paraId="48803DCE" w14:textId="77777777" w:rsidR="00276326" w:rsidRDefault="00276326" w:rsidP="00276326">
      <w:pPr>
        <w:pStyle w:val="Odsekzoznamu"/>
      </w:pPr>
      <w:r>
        <w:t>Uhlové zrýchlenie predstavuje derivácia uhlovej rýchlosti podľa času:</w:t>
      </w:r>
    </w:p>
    <w:p w14:paraId="7ACFF0F5" w14:textId="77777777" w:rsidR="00276326" w:rsidRDefault="00276326" w:rsidP="00276326">
      <w:pPr>
        <w:pStyle w:val="Odsekzoznamu"/>
      </w:pPr>
    </w:p>
    <w:p w14:paraId="165BE124" w14:textId="77777777" w:rsidR="00276326" w:rsidRPr="001A0FE5" w:rsidRDefault="00276326" w:rsidP="00276326">
      <w:pPr>
        <w:pStyle w:val="Odsekzoznamu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α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 xml:space="preserve">=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ω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 xml:space="preserve">=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J</m:t>
                  </m:r>
                </m:e>
                <m:sup>
                  <m:r>
                    <w:rPr>
                      <w:rFonts w:ascii="Cambria Math" w:hAnsi="Cambria Math"/>
                    </w:rPr>
                    <m:t>-1</m:t>
                  </m:r>
                </m:sup>
              </m:sSup>
              <m:r>
                <w:rPr>
                  <w:rFonts w:ascii="Cambria Math" w:hAnsi="Cambria Math"/>
                </w:rPr>
                <m:t>L)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w:rPr>
              <w:rFonts w:ascii="Cambria Math" w:hAnsi="Cambria Math"/>
            </w:rPr>
            <m:t xml:space="preserve">=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J</m:t>
              </m:r>
            </m:e>
            <m:sup>
              <m:r>
                <w:rPr>
                  <w:rFonts w:ascii="Cambria Math" w:hAnsi="Cambria Math"/>
                </w:rPr>
                <m:t>'-1</m:t>
              </m:r>
            </m:sup>
          </m:sSup>
          <m:r>
            <w:rPr>
              <w:rFonts w:ascii="Cambria Math" w:hAnsi="Cambria Math"/>
            </w:rPr>
            <m:t xml:space="preserve">L+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J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L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w:rPr>
              <w:rFonts w:ascii="Cambria Math" w:hAnsi="Cambria Math"/>
            </w:rPr>
            <m:t>= 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J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r>
            <w:rPr>
              <w:rFonts w:ascii="Cambria Math" w:hAnsi="Cambria Math"/>
            </w:rPr>
            <m:t>ω ×Jω+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J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r>
            <w:rPr>
              <w:rFonts w:ascii="Cambria Math" w:hAnsi="Cambria Math"/>
            </w:rPr>
            <m:t xml:space="preserve">τ  </m:t>
          </m:r>
        </m:oMath>
      </m:oMathPara>
    </w:p>
    <w:p w14:paraId="5DD8D88D" w14:textId="77777777" w:rsidR="001A0FE5" w:rsidRPr="00276326" w:rsidRDefault="001A0FE5" w:rsidP="00276326">
      <w:pPr>
        <w:pStyle w:val="Odsekzoznamu"/>
        <w:rPr>
          <w:rFonts w:eastAsiaTheme="minorEastAsia"/>
        </w:rPr>
      </w:pPr>
    </w:p>
    <w:p w14:paraId="62F87515" w14:textId="77777777" w:rsidR="00306119" w:rsidRPr="005C2702" w:rsidRDefault="00276326" w:rsidP="005C2702">
      <w:pPr>
        <w:pStyle w:val="Odsekzoznamu"/>
        <w:rPr>
          <w:rFonts w:eastAsiaTheme="minorEastAsia"/>
        </w:rPr>
      </w:pPr>
      <m:oMath>
        <m:r>
          <w:rPr>
            <w:rFonts w:ascii="Cambria Math" w:hAnsi="Cambria Math"/>
          </w:rPr>
          <m:t>τ</m:t>
        </m:r>
      </m:oMath>
      <w:r>
        <w:rPr>
          <w:rFonts w:eastAsiaTheme="minorEastAsia"/>
        </w:rPr>
        <w:t xml:space="preserve"> predstavuje krútiaci moment (derivácia mo</w:t>
      </w:r>
      <w:bookmarkStart w:id="0" w:name="_GoBack"/>
      <w:bookmarkEnd w:id="0"/>
      <w:r>
        <w:rPr>
          <w:rFonts w:eastAsiaTheme="minorEastAsia"/>
        </w:rPr>
        <w:t xml:space="preserve">mentu hybnosti </w:t>
      </w:r>
      <m:oMath>
        <m:r>
          <w:rPr>
            <w:rFonts w:ascii="Cambria Math" w:hAnsi="Cambria Math"/>
          </w:rPr>
          <m:t>L</m:t>
        </m:r>
      </m:oMath>
      <w:r>
        <w:rPr>
          <w:rFonts w:eastAsiaTheme="minorEastAsia"/>
        </w:rPr>
        <w:t xml:space="preserve"> podľa času -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L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(t)</m:t>
        </m:r>
      </m:oMath>
      <w:r>
        <w:rPr>
          <w:rFonts w:eastAsiaTheme="minorEastAsia"/>
        </w:rPr>
        <w:t>)</w:t>
      </w:r>
      <w:r w:rsidR="002A76D8">
        <w:rPr>
          <w:rFonts w:eastAsiaTheme="minorEastAsia"/>
        </w:rPr>
        <w:t xml:space="preserve"> a</w:t>
      </w:r>
      <w:r>
        <w:rPr>
          <w:rFonts w:eastAsiaTheme="minorEastAsia"/>
        </w:rPr>
        <w:t xml:space="preserve">  </w:t>
      </w:r>
      <m:oMath>
        <m:r>
          <w:rPr>
            <w:rFonts w:ascii="Cambria Math" w:hAnsi="Cambria Math"/>
          </w:rPr>
          <m:t>J</m:t>
        </m:r>
      </m:oMath>
      <w:r>
        <w:rPr>
          <w:rFonts w:eastAsiaTheme="minorEastAsia"/>
        </w:rPr>
        <w:t xml:space="preserve"> predstavuje inerčný </w:t>
      </w:r>
      <w:proofErr w:type="spellStart"/>
      <w:r>
        <w:rPr>
          <w:rFonts w:eastAsiaTheme="minorEastAsia"/>
        </w:rPr>
        <w:t>tenzor</w:t>
      </w:r>
      <w:proofErr w:type="spellEnd"/>
      <w:r>
        <w:rPr>
          <w:rFonts w:eastAsiaTheme="minorEastAsia"/>
        </w:rPr>
        <w:t>.</w:t>
      </w:r>
    </w:p>
    <w:p w14:paraId="70B09AFD" w14:textId="77777777" w:rsidR="00BA6281" w:rsidRDefault="00BA6281" w:rsidP="00276326">
      <w:pPr>
        <w:pStyle w:val="Odsekzoznamu"/>
        <w:rPr>
          <w:rFonts w:eastAsiaTheme="minorEastAsia"/>
        </w:rPr>
      </w:pPr>
    </w:p>
    <w:p w14:paraId="4236DF7C" w14:textId="77777777" w:rsidR="00711EB7" w:rsidRPr="000C0010" w:rsidRDefault="00711EB7" w:rsidP="00711EB7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0C0010">
        <w:rPr>
          <w:sz w:val="24"/>
          <w:szCs w:val="24"/>
        </w:rPr>
        <w:t>Ťažisko</w:t>
      </w:r>
      <w:r w:rsidR="00113145" w:rsidRPr="000C0010">
        <w:rPr>
          <w:sz w:val="24"/>
          <w:szCs w:val="24"/>
        </w:rPr>
        <w:t xml:space="preserve"> a celková hmotnosť</w:t>
      </w:r>
    </w:p>
    <w:p w14:paraId="4E287063" w14:textId="77777777" w:rsidR="00BA6281" w:rsidRDefault="00BA6281" w:rsidP="00BA6281">
      <w:pPr>
        <w:pStyle w:val="Odsekzoznamu"/>
      </w:pPr>
      <w:r>
        <w:t>Celkovú hmotnosť telesa vieme vyjadriť ako:</w:t>
      </w:r>
    </w:p>
    <w:p w14:paraId="006C65BA" w14:textId="77777777" w:rsidR="00BA6281" w:rsidRDefault="00BA6281" w:rsidP="00BA6281">
      <w:pPr>
        <w:pStyle w:val="Odsekzoznamu"/>
      </w:pPr>
    </w:p>
    <w:p w14:paraId="5987494A" w14:textId="77777777" w:rsidR="00BA6281" w:rsidRPr="00BA6281" w:rsidRDefault="00BA6281" w:rsidP="00BA6281">
      <w:pPr>
        <w:pStyle w:val="Odsekzoznamu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 xml:space="preserve">M= 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</m:t>
                  </m:r>
                </m:sub>
              </m:sSub>
            </m:e>
          </m:nary>
          <m:r>
            <w:rPr>
              <w:rFonts w:ascii="Cambria Math" w:hAnsi="Cambria Math"/>
            </w:rPr>
            <m:t xml:space="preserve"> </m:t>
          </m:r>
        </m:oMath>
      </m:oMathPara>
    </w:p>
    <w:p w14:paraId="361388FB" w14:textId="77777777" w:rsidR="00BA6281" w:rsidRDefault="00BA6281" w:rsidP="00BA6281">
      <w:pPr>
        <w:pStyle w:val="Odsekzoznamu"/>
      </w:pPr>
    </w:p>
    <w:p w14:paraId="267AD61C" w14:textId="77777777" w:rsidR="00711EB7" w:rsidRPr="00711EB7" w:rsidRDefault="00711EB7" w:rsidP="00711EB7">
      <w:pPr>
        <w:pStyle w:val="Odsekzoznamu"/>
      </w:pPr>
      <w:r>
        <w:t xml:space="preserve">Pri uvažovaní tuhého telesa ako množinu častíc určených pozíciou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t xml:space="preserve"> a hmotnosťou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Pr="00711EB7">
        <w:rPr>
          <w:rFonts w:eastAsiaTheme="minorEastAsia"/>
        </w:rPr>
        <w:t xml:space="preserve"> môžeme ťažisko telesa </w:t>
      </w:r>
      <w:r w:rsidR="00113145">
        <w:rPr>
          <w:rFonts w:eastAsiaTheme="minorEastAsia"/>
        </w:rPr>
        <w:t>(</w:t>
      </w:r>
      <m:oMath>
        <m:r>
          <w:rPr>
            <w:rFonts w:ascii="Cambria Math" w:eastAsiaTheme="minorEastAsia" w:hAnsi="Cambria Math"/>
          </w:rPr>
          <m:t>c</m:t>
        </m:r>
        <m:r>
          <w:rPr>
            <w:rFonts w:ascii="Cambria Math" w:eastAsiaTheme="minorEastAsia" w:hAnsi="Cambria Math"/>
          </w:rPr>
          <m:t>)</m:t>
        </m:r>
      </m:oMath>
      <w:r w:rsidRPr="00711EB7">
        <w:rPr>
          <w:rFonts w:eastAsiaTheme="minorEastAsia"/>
        </w:rPr>
        <w:t xml:space="preserve"> vyjadriť ako vážený priemer všetkých týchto častíc:</w:t>
      </w:r>
    </w:p>
    <w:p w14:paraId="5174AA3E" w14:textId="77777777" w:rsidR="00711EB7" w:rsidRPr="00711EB7" w:rsidRDefault="00711EB7" w:rsidP="00711EB7">
      <w:pPr>
        <w:ind w:left="36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c=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i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i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i</m:t>
                      </m:r>
                    </m:sub>
                  </m:sSub>
                </m:e>
              </m:nary>
            </m:den>
          </m:f>
          <m:r>
            <w:rPr>
              <w:rFonts w:ascii="Cambria Math" w:eastAsiaTheme="minorEastAsia" w:hAnsi="Cambria Math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i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i</m:t>
                      </m:r>
                    </m:sub>
                  </m:sSub>
                </m:e>
              </m:nary>
            </m:num>
            <m:den>
              <m:r>
                <w:rPr>
                  <w:rFonts w:ascii="Cambria Math" w:eastAsiaTheme="minorEastAsia" w:hAnsi="Cambria Math"/>
                </w:rPr>
                <m:t>M</m:t>
              </m:r>
            </m:den>
          </m:f>
        </m:oMath>
      </m:oMathPara>
    </w:p>
    <w:p w14:paraId="03B3DD9A" w14:textId="77777777" w:rsidR="00711EB7" w:rsidRDefault="00711EB7" w:rsidP="00113145">
      <w:pPr>
        <w:ind w:left="708"/>
        <w:rPr>
          <w:rFonts w:eastAsiaTheme="minorEastAsia"/>
        </w:rPr>
      </w:pPr>
      <w:r>
        <w:rPr>
          <w:rFonts w:eastAsiaTheme="minorEastAsia"/>
        </w:rPr>
        <w:t>Vďaka ťažisku vieme následne vyjadriť relatívnu pozíciu</w:t>
      </w:r>
      <w:r w:rsidR="00113145">
        <w:rPr>
          <w:rFonts w:eastAsiaTheme="minorEastAsia"/>
        </w:rPr>
        <w:t xml:space="preserve"> (pozícia v závislosti od ťažiska)</w:t>
      </w:r>
      <w:r>
        <w:rPr>
          <w:rFonts w:eastAsiaTheme="minorEastAsia"/>
        </w:rPr>
        <w:t xml:space="preserve"> i-tej častice ako:</w:t>
      </w:r>
    </w:p>
    <w:p w14:paraId="2648FE97" w14:textId="77777777" w:rsidR="00711EB7" w:rsidRPr="00BA6281" w:rsidRDefault="00711EB7" w:rsidP="00711EB7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i</m:t>
              </m:r>
            </m:sub>
          </m:sSub>
          <m:r>
            <w:rPr>
              <w:rFonts w:ascii="Cambria Math" w:eastAsiaTheme="minorEastAsia" w:hAnsi="Cambria Math"/>
            </w:rPr>
            <m:t xml:space="preserve">=c+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i</m:t>
              </m:r>
            </m:sub>
          </m:sSub>
        </m:oMath>
      </m:oMathPara>
    </w:p>
    <w:p w14:paraId="595BAFAF" w14:textId="77777777" w:rsidR="00BA6281" w:rsidRDefault="00BA6281" w:rsidP="00BA6281">
      <w:pPr>
        <w:ind w:left="708"/>
        <w:rPr>
          <w:rFonts w:eastAsiaTheme="minorEastAsia"/>
        </w:rPr>
      </w:pPr>
      <w:r>
        <w:rPr>
          <w:rFonts w:eastAsiaTheme="minorEastAsia"/>
        </w:rPr>
        <w:t xml:space="preserve">Taktiež vieme vyjadriť pomocou ťažiska, matice rotácie </w:t>
      </w:r>
      <m:oMath>
        <m:r>
          <w:rPr>
            <w:rFonts w:ascii="Cambria Math" w:eastAsiaTheme="minorEastAsia" w:hAnsi="Cambria Math"/>
          </w:rPr>
          <m:t>R</m:t>
        </m:r>
      </m:oMath>
      <w:r>
        <w:rPr>
          <w:rFonts w:eastAsiaTheme="minorEastAsia"/>
        </w:rPr>
        <w:t xml:space="preserve"> a relatívnej polohy i-tej častice na začiatku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0i</m:t>
            </m:r>
          </m:sub>
        </m:sSub>
        <m:r>
          <w:rPr>
            <w:rFonts w:ascii="Cambria Math" w:eastAsiaTheme="minorEastAsia" w:hAnsi="Cambria Math"/>
          </w:rPr>
          <m:t xml:space="preserve"> </m:t>
        </m:r>
      </m:oMath>
      <w:r>
        <w:rPr>
          <w:rFonts w:eastAsiaTheme="minorEastAsia"/>
        </w:rPr>
        <w:t>aj absolútnu pozíciu i-tej častice:</w:t>
      </w:r>
    </w:p>
    <w:p w14:paraId="2D6FBBB2" w14:textId="77777777" w:rsidR="00BA6281" w:rsidRPr="00711EB7" w:rsidRDefault="00BA6281" w:rsidP="00711EB7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i</m:t>
              </m:r>
            </m:sub>
          </m:sSub>
          <m:r>
            <w:rPr>
              <w:rFonts w:ascii="Cambria Math" w:eastAsiaTheme="minorEastAsia" w:hAnsi="Cambria Math"/>
            </w:rPr>
            <m:t xml:space="preserve">=c+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  <m:r>
                <w:rPr>
                  <w:rFonts w:ascii="Cambria Math" w:eastAsiaTheme="minorEastAsia" w:hAnsi="Cambria Math"/>
                </w:rPr>
                <m:t>i</m:t>
              </m:r>
            </m:sub>
          </m:sSub>
        </m:oMath>
      </m:oMathPara>
    </w:p>
    <w:p w14:paraId="32805D74" w14:textId="77777777" w:rsidR="00711EB7" w:rsidRDefault="00711EB7" w:rsidP="00711EB7">
      <w:pPr>
        <w:pStyle w:val="Odsekzoznamu"/>
      </w:pPr>
    </w:p>
    <w:p w14:paraId="018DF10E" w14:textId="77777777" w:rsidR="00306119" w:rsidRDefault="00306119" w:rsidP="00306119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Matica inercie</w:t>
      </w:r>
    </w:p>
    <w:p w14:paraId="3D654542" w14:textId="77777777" w:rsidR="00306119" w:rsidRDefault="00306119" w:rsidP="00306119">
      <w:pPr>
        <w:pStyle w:val="Odsekzoznamu"/>
      </w:pPr>
      <w:r>
        <w:t xml:space="preserve">Inerčný </w:t>
      </w:r>
      <w:proofErr w:type="spellStart"/>
      <w:r>
        <w:t>tenzor</w:t>
      </w:r>
      <w:proofErr w:type="spellEnd"/>
      <w:r>
        <w:t xml:space="preserve"> definujeme </w:t>
      </w:r>
      <w:r w:rsidR="00113145">
        <w:t>s</w:t>
      </w:r>
      <w:r>
        <w:t> pomocou</w:t>
      </w:r>
      <w:r w:rsidR="001A0FE5">
        <w:t> </w:t>
      </w:r>
      <w:proofErr w:type="spellStart"/>
      <w:r w:rsidR="001A0FE5">
        <w:t>antisymetrickej</w:t>
      </w:r>
      <w:proofErr w:type="spellEnd"/>
      <w:r w:rsidR="001A0FE5">
        <w:t xml:space="preserve"> matice vektorového súčinu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×</m:t>
            </m:r>
          </m:sup>
        </m:sSup>
      </m:oMath>
      <w:r w:rsidR="001A0FE5">
        <w:t xml:space="preserve"> </w:t>
      </w:r>
      <w:r>
        <w:t>ako:</w:t>
      </w:r>
    </w:p>
    <w:p w14:paraId="711EBE08" w14:textId="77777777" w:rsidR="00306119" w:rsidRDefault="00306119" w:rsidP="00306119">
      <w:pPr>
        <w:pStyle w:val="Odsekzoznamu"/>
      </w:pPr>
    </w:p>
    <w:p w14:paraId="436D2208" w14:textId="77777777" w:rsidR="001A0FE5" w:rsidRDefault="001A0FE5" w:rsidP="00306119">
      <w:pPr>
        <w:pStyle w:val="Odsekzoznamu"/>
      </w:pPr>
    </w:p>
    <w:p w14:paraId="4CBF60C0" w14:textId="77777777" w:rsidR="00306119" w:rsidRPr="001A0FE5" w:rsidRDefault="001A0FE5" w:rsidP="00306119">
      <w:pPr>
        <w:pStyle w:val="Odsekzoznamu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×</m:t>
              </m:r>
            </m:sup>
          </m:sSup>
          <m:r>
            <w:rPr>
              <w:rFonts w:ascii="Cambria Math" w:hAnsi="Cambria Math"/>
            </w:rPr>
            <m:t xml:space="preserve">=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-r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sub>
                    </m:sSub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b>
                    </m:sSub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sub>
                    </m:sSub>
                  </m:e>
                  <m:e>
                    <m: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b>
                    </m:sSub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</m:oMath>
      </m:oMathPara>
    </w:p>
    <w:p w14:paraId="64EF8967" w14:textId="77777777" w:rsidR="001A0FE5" w:rsidRDefault="001A0FE5" w:rsidP="00306119">
      <w:pPr>
        <w:pStyle w:val="Odsekzoznamu"/>
      </w:pPr>
    </w:p>
    <w:p w14:paraId="54772496" w14:textId="77777777" w:rsidR="00306119" w:rsidRPr="00F776C4" w:rsidRDefault="00306119" w:rsidP="00306119">
      <w:pPr>
        <w:pStyle w:val="Odsekzoznamu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J= -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</w:rPr>
                    <m:t>×</m:t>
                  </m:r>
                </m:sup>
              </m:sSubSup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</w:rPr>
                    <m:t>×</m:t>
                  </m:r>
                </m:sup>
              </m:sSubSup>
            </m:e>
          </m:nary>
          <m:r>
            <w:rPr>
              <w:rFonts w:ascii="Cambria Math" w:hAnsi="Cambria Math"/>
            </w:rPr>
            <m:t xml:space="preserve">= 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iy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bSup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iz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bSup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-r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ix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iy</m:t>
                            </m:r>
                          </m:sub>
                        </m:sSub>
                      </m:e>
                      <m:e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ix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iz</m:t>
                            </m:r>
                          </m:sub>
                        </m:sSub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iy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ix</m:t>
                            </m:r>
                          </m:sub>
                        </m:sSub>
                      </m:e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ix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bSup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iz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bSup>
                      </m:e>
                      <m:e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iy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iz</m:t>
                            </m:r>
                          </m:sub>
                        </m:sSub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iz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ix</m:t>
                            </m:r>
                          </m:sub>
                        </m:sSub>
                      </m:e>
                      <m:e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iz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iy</m:t>
                            </m:r>
                          </m:sub>
                        </m:sSub>
                      </m:e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ix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bSup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iy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bSup>
                      </m:e>
                    </m:mr>
                  </m:m>
                </m:e>
              </m:d>
            </m:e>
          </m:nary>
        </m:oMath>
      </m:oMathPara>
    </w:p>
    <w:p w14:paraId="79C3651B" w14:textId="77777777" w:rsidR="00F776C4" w:rsidRDefault="00F776C4" w:rsidP="00306119">
      <w:pPr>
        <w:pStyle w:val="Odsekzoznamu"/>
        <w:rPr>
          <w:rFonts w:eastAsiaTheme="minorEastAsia"/>
        </w:rPr>
      </w:pPr>
    </w:p>
    <w:p w14:paraId="580ABC1C" w14:textId="77777777" w:rsidR="00F776C4" w:rsidRDefault="00F776C4" w:rsidP="00306119">
      <w:pPr>
        <w:pStyle w:val="Odsekzoznamu"/>
        <w:rPr>
          <w:rFonts w:eastAsiaTheme="minorEastAsia"/>
        </w:rPr>
      </w:pPr>
    </w:p>
    <w:p w14:paraId="2EDF6F64" w14:textId="77777777" w:rsidR="00F776C4" w:rsidRDefault="00F776C4" w:rsidP="00306119">
      <w:pPr>
        <w:pStyle w:val="Odsekzoznamu"/>
        <w:rPr>
          <w:rFonts w:eastAsiaTheme="minorEastAsia"/>
        </w:rPr>
      </w:pPr>
    </w:p>
    <w:p w14:paraId="4CC11469" w14:textId="77777777" w:rsidR="00F776C4" w:rsidRDefault="00F776C4" w:rsidP="00306119">
      <w:pPr>
        <w:pStyle w:val="Odsekzoznamu"/>
        <w:rPr>
          <w:rFonts w:eastAsiaTheme="minorEastAsia"/>
        </w:rPr>
      </w:pPr>
    </w:p>
    <w:p w14:paraId="2638EC1E" w14:textId="77777777" w:rsidR="00F776C4" w:rsidRDefault="00F776C4" w:rsidP="00306119">
      <w:pPr>
        <w:pStyle w:val="Odsekzoznamu"/>
        <w:rPr>
          <w:rFonts w:eastAsiaTheme="minorEastAsia"/>
        </w:rPr>
      </w:pPr>
    </w:p>
    <w:p w14:paraId="70C70AEB" w14:textId="77777777" w:rsidR="00F776C4" w:rsidRPr="00306119" w:rsidRDefault="00F776C4" w:rsidP="00306119">
      <w:pPr>
        <w:pStyle w:val="Odsekzoznamu"/>
        <w:rPr>
          <w:rFonts w:eastAsiaTheme="minorEastAsia"/>
        </w:rPr>
      </w:pPr>
    </w:p>
    <w:p w14:paraId="1EFAD947" w14:textId="77777777" w:rsidR="00306119" w:rsidRDefault="00306119" w:rsidP="00306119">
      <w:pPr>
        <w:pStyle w:val="Odsekzoznamu"/>
      </w:pPr>
    </w:p>
    <w:p w14:paraId="186E2EAB" w14:textId="77777777" w:rsidR="00306119" w:rsidRDefault="00306119" w:rsidP="00306119">
      <w:pPr>
        <w:pStyle w:val="Odsekzoznamu"/>
      </w:pPr>
      <w:r>
        <w:lastRenderedPageBreak/>
        <w:t xml:space="preserve">Inerčný </w:t>
      </w:r>
      <w:proofErr w:type="spellStart"/>
      <w:r>
        <w:t>tenzor</w:t>
      </w:r>
      <w:proofErr w:type="spellEnd"/>
      <w:r>
        <w:t xml:space="preserve"> je závislý od času</w:t>
      </w:r>
      <w:r w:rsidR="000740C8">
        <w:t xml:space="preserve">. </w:t>
      </w:r>
      <w:r w:rsidR="008017E3">
        <w:t>Vypočítavame ho teda</w:t>
      </w:r>
      <w:r w:rsidR="000740C8">
        <w:t xml:space="preserve"> len na začiatku (keďže tuhé teleso sa nedeformuje) a jeho zmenu dopočítavame pomocou matice rotácie:</w:t>
      </w:r>
    </w:p>
    <w:p w14:paraId="56012099" w14:textId="77777777" w:rsidR="001A0FE5" w:rsidRDefault="001A0FE5" w:rsidP="00306119">
      <w:pPr>
        <w:pStyle w:val="Odsekzoznamu"/>
      </w:pPr>
    </w:p>
    <w:p w14:paraId="044C7C8E" w14:textId="77777777" w:rsidR="001A0FE5" w:rsidRPr="001A0FE5" w:rsidRDefault="001A0FE5" w:rsidP="00306119">
      <w:pPr>
        <w:pStyle w:val="Odsekzoznamu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J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 -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</w:rPr>
                    <m:t>×</m:t>
                  </m:r>
                </m:sup>
              </m:sSubSup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</w:rPr>
                    <m:t>×</m:t>
                  </m:r>
                </m:sup>
              </m:sSubSup>
            </m:e>
          </m:nary>
        </m:oMath>
      </m:oMathPara>
    </w:p>
    <w:p w14:paraId="05530771" w14:textId="77777777" w:rsidR="001A0FE5" w:rsidRPr="001A0FE5" w:rsidRDefault="001A0FE5" w:rsidP="00306119">
      <w:pPr>
        <w:pStyle w:val="Odsekzoznamu"/>
        <w:rPr>
          <w:rFonts w:eastAsiaTheme="minorEastAsia"/>
        </w:rPr>
      </w:pPr>
    </w:p>
    <w:p w14:paraId="5D5121D6" w14:textId="77777777" w:rsidR="001A0FE5" w:rsidRPr="001A0FE5" w:rsidRDefault="001A0FE5" w:rsidP="00306119">
      <w:pPr>
        <w:pStyle w:val="Odsekzoznamu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J=</m:t>
          </m:r>
          <m:r>
            <w:rPr>
              <w:rFonts w:ascii="Cambria Math" w:hAnsi="Cambria Math"/>
            </w:rPr>
            <m:t>R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J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T</m:t>
              </m:r>
            </m:sup>
          </m:sSup>
        </m:oMath>
      </m:oMathPara>
    </w:p>
    <w:p w14:paraId="0C8BF9E5" w14:textId="77777777" w:rsidR="001A0FE5" w:rsidRPr="001A0FE5" w:rsidRDefault="001A0FE5" w:rsidP="00306119">
      <w:pPr>
        <w:pStyle w:val="Odsekzoznamu"/>
        <w:rPr>
          <w:rFonts w:eastAsiaTheme="minorEastAsia"/>
        </w:rPr>
      </w:pPr>
    </w:p>
    <w:p w14:paraId="70FE6FEC" w14:textId="77777777" w:rsidR="001A0FE5" w:rsidRPr="00306119" w:rsidRDefault="001A0FE5" w:rsidP="001A0FE5">
      <w:pPr>
        <w:pStyle w:val="Odsekzoznamu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J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r>
            <w:rPr>
              <w:rFonts w:ascii="Cambria Math" w:hAnsi="Cambria Math"/>
            </w:rPr>
            <m:t>=R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J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-1</m:t>
              </m:r>
            </m:sup>
          </m:sSub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T</m:t>
              </m:r>
            </m:sup>
          </m:sSup>
        </m:oMath>
      </m:oMathPara>
    </w:p>
    <w:p w14:paraId="6C18B79A" w14:textId="77777777" w:rsidR="001A0FE5" w:rsidRDefault="001A0FE5" w:rsidP="00306119">
      <w:pPr>
        <w:pStyle w:val="Odsekzoznamu"/>
      </w:pPr>
    </w:p>
    <w:p w14:paraId="0B488D5A" w14:textId="77777777" w:rsidR="00F776C4" w:rsidRDefault="00F776C4" w:rsidP="00306119">
      <w:pPr>
        <w:pStyle w:val="Odsekzoznamu"/>
        <w:rPr>
          <w:rFonts w:eastAsiaTheme="minorEastAsia"/>
        </w:rPr>
      </w:pPr>
      <w:r>
        <w:t xml:space="preserve">V prípade, že je objekt zložený z viacerých tuhých telies, pričom váha každého telesa je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rPr>
          <w:rFonts w:eastAsiaTheme="minorEastAsia"/>
        </w:rPr>
        <w:t xml:space="preserve">, ťažisko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rPr>
          <w:rFonts w:eastAsiaTheme="minorEastAsia"/>
        </w:rPr>
        <w:t xml:space="preserve"> a inerčný </w:t>
      </w:r>
      <w:proofErr w:type="spellStart"/>
      <w:r>
        <w:rPr>
          <w:rFonts w:eastAsiaTheme="minorEastAsia"/>
        </w:rPr>
        <w:t>tenzor</w:t>
      </w:r>
      <w:proofErr w:type="spellEnd"/>
      <w:r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J</m:t>
            </m:r>
          </m:e>
          <m:sub>
            <m:r>
              <w:rPr>
                <w:rFonts w:ascii="Cambria Math" w:hAnsi="Cambria Math"/>
              </w:rPr>
              <m:t>0</m:t>
            </m:r>
            <m:r>
              <w:rPr>
                <w:rFonts w:ascii="Cambria Math" w:hAnsi="Cambria Math"/>
              </w:rPr>
              <m:t>i</m:t>
            </m:r>
          </m:sub>
        </m:sSub>
      </m:oMath>
      <w:r>
        <w:rPr>
          <w:rFonts w:eastAsiaTheme="minorEastAsia"/>
        </w:rPr>
        <w:t>,</w:t>
      </w:r>
      <w:r>
        <w:rPr>
          <w:rFonts w:eastAsiaTheme="minorEastAsia"/>
        </w:rPr>
        <w:t xml:space="preserve"> celková inercia objektu J je rovná:</w:t>
      </w:r>
    </w:p>
    <w:p w14:paraId="796379A7" w14:textId="77777777" w:rsidR="00F776C4" w:rsidRDefault="00F776C4" w:rsidP="00306119">
      <w:pPr>
        <w:pStyle w:val="Odsekzoznamu"/>
        <w:rPr>
          <w:rFonts w:eastAsiaTheme="minorEastAsia"/>
        </w:rPr>
      </w:pPr>
    </w:p>
    <w:p w14:paraId="783EF234" w14:textId="77777777" w:rsidR="00F776C4" w:rsidRPr="00F776C4" w:rsidRDefault="00F776C4" w:rsidP="00306119">
      <w:pPr>
        <w:pStyle w:val="Odsekzoznamu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 xml:space="preserve">J= 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J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 xml:space="preserve">= 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J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(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T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 xml:space="preserve">-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T</m:t>
                      </m:r>
                    </m:sup>
                  </m:sSubSup>
                  <m:r>
                    <w:rPr>
                      <w:rFonts w:ascii="Cambria Math" w:hAnsi="Cambria Math"/>
                    </w:rPr>
                    <m:t>))</m:t>
                  </m:r>
                </m:e>
              </m:nary>
            </m:e>
          </m:nary>
        </m:oMath>
      </m:oMathPara>
    </w:p>
    <w:p w14:paraId="21DE9C85" w14:textId="77777777" w:rsidR="00F776C4" w:rsidRPr="00F776C4" w:rsidRDefault="00F776C4" w:rsidP="00306119">
      <w:pPr>
        <w:pStyle w:val="Odsekzoznamu"/>
        <w:rPr>
          <w:rFonts w:eastAsiaTheme="minorEastAsia"/>
        </w:rPr>
      </w:pPr>
    </w:p>
    <w:p w14:paraId="742755E2" w14:textId="77777777" w:rsidR="00F776C4" w:rsidRPr="00306119" w:rsidRDefault="00F776C4" w:rsidP="00306119">
      <w:pPr>
        <w:pStyle w:val="Odsekzoznamu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>
        <w:rPr>
          <w:rFonts w:eastAsiaTheme="minorEastAsia"/>
        </w:rPr>
        <w:t xml:space="preserve"> predstavuje maticu identity veľkosti 3.</w:t>
      </w:r>
    </w:p>
    <w:sectPr w:rsidR="00F776C4" w:rsidRPr="003061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2F1A8B"/>
    <w:multiLevelType w:val="hybridMultilevel"/>
    <w:tmpl w:val="E59C542C"/>
    <w:lvl w:ilvl="0" w:tplc="041B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" w15:restartNumberingAfterBreak="0">
    <w:nsid w:val="65C630FC"/>
    <w:multiLevelType w:val="hybridMultilevel"/>
    <w:tmpl w:val="280CD8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230"/>
    <w:rsid w:val="000740C8"/>
    <w:rsid w:val="000A41E0"/>
    <w:rsid w:val="000C0010"/>
    <w:rsid w:val="00113145"/>
    <w:rsid w:val="00197795"/>
    <w:rsid w:val="001978DE"/>
    <w:rsid w:val="001A0FE5"/>
    <w:rsid w:val="00276326"/>
    <w:rsid w:val="00283B25"/>
    <w:rsid w:val="002A76D8"/>
    <w:rsid w:val="00306119"/>
    <w:rsid w:val="00332FBB"/>
    <w:rsid w:val="003635EA"/>
    <w:rsid w:val="003720E2"/>
    <w:rsid w:val="003A3875"/>
    <w:rsid w:val="0042460D"/>
    <w:rsid w:val="00472D39"/>
    <w:rsid w:val="005C2702"/>
    <w:rsid w:val="00665030"/>
    <w:rsid w:val="006961F3"/>
    <w:rsid w:val="00711EB7"/>
    <w:rsid w:val="008017E3"/>
    <w:rsid w:val="0089556D"/>
    <w:rsid w:val="00972230"/>
    <w:rsid w:val="009F3B3D"/>
    <w:rsid w:val="00A05ECB"/>
    <w:rsid w:val="00A84332"/>
    <w:rsid w:val="00B61EF4"/>
    <w:rsid w:val="00BA6281"/>
    <w:rsid w:val="00BD573F"/>
    <w:rsid w:val="00C63EA6"/>
    <w:rsid w:val="00C75D13"/>
    <w:rsid w:val="00E47106"/>
    <w:rsid w:val="00F7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1711A"/>
  <w15:chartTrackingRefBased/>
  <w15:docId w15:val="{A840D984-AB63-4653-BF0D-E0EBACB77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72230"/>
  </w:style>
  <w:style w:type="paragraph" w:styleId="Nadpis1">
    <w:name w:val="heading 1"/>
    <w:basedOn w:val="Normlny"/>
    <w:next w:val="Normlny"/>
    <w:link w:val="Nadpis1Char"/>
    <w:uiPriority w:val="9"/>
    <w:qFormat/>
    <w:rsid w:val="009722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722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ekzoznamu">
    <w:name w:val="List Paragraph"/>
    <w:basedOn w:val="Normlny"/>
    <w:uiPriority w:val="34"/>
    <w:qFormat/>
    <w:rsid w:val="00C75D13"/>
    <w:pPr>
      <w:ind w:left="720"/>
      <w:contextualSpacing/>
    </w:pPr>
  </w:style>
  <w:style w:type="table" w:styleId="Mriekatabuky">
    <w:name w:val="Table Grid"/>
    <w:basedOn w:val="Normlnatabuka"/>
    <w:uiPriority w:val="39"/>
    <w:rsid w:val="00A05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472D39"/>
    <w:rPr>
      <w:color w:val="808080"/>
    </w:rPr>
  </w:style>
  <w:style w:type="table" w:styleId="Tabukasmriekou3zvraznenie4">
    <w:name w:val="Grid Table 3 Accent 4"/>
    <w:basedOn w:val="Normlnatabuka"/>
    <w:uiPriority w:val="48"/>
    <w:rsid w:val="00472D3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ukasmriekou1svetlzvraznenie4">
    <w:name w:val="Grid Table 1 Light Accent 4"/>
    <w:basedOn w:val="Normlnatabuka"/>
    <w:uiPriority w:val="46"/>
    <w:rsid w:val="00472D3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93897-5338-4E45-9E3D-71F8E636D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1760</TotalTime>
  <Pages>4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Kubík Jozef</dc:creator>
  <cp:keywords/>
  <dc:description/>
  <cp:lastModifiedBy>Kubík Jozef</cp:lastModifiedBy>
  <cp:revision>13</cp:revision>
  <cp:lastPrinted>2019-12-30T20:26:00Z</cp:lastPrinted>
  <dcterms:created xsi:type="dcterms:W3CDTF">2019-12-29T14:20:00Z</dcterms:created>
  <dcterms:modified xsi:type="dcterms:W3CDTF">2019-12-30T20:28:00Z</dcterms:modified>
</cp:coreProperties>
</file>